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B87DF" w14:textId="77777777" w:rsidR="00463176" w:rsidRDefault="00463176" w:rsidP="00970CAD">
      <w:pPr>
        <w:pStyle w:val="NormalWeb"/>
        <w:contextualSpacing/>
        <w:jc w:val="center"/>
        <w:rPr>
          <w:rFonts w:ascii="Arial,Italic" w:hAnsi="Arial,Italic"/>
          <w:b/>
          <w:sz w:val="22"/>
          <w:szCs w:val="22"/>
          <w:shd w:val="clear" w:color="auto" w:fill="FFFF00"/>
        </w:rPr>
      </w:pPr>
    </w:p>
    <w:p w14:paraId="3F7BBB2D" w14:textId="77777777" w:rsidR="00463176" w:rsidRPr="00100DCF" w:rsidRDefault="005C3B95" w:rsidP="00970CAD">
      <w:pPr>
        <w:pStyle w:val="NormalWeb"/>
        <w:contextualSpacing/>
        <w:jc w:val="center"/>
        <w:rPr>
          <w:rFonts w:ascii="Arial,Italic" w:hAnsi="Arial,Italic"/>
          <w:b/>
          <w:sz w:val="18"/>
          <w:szCs w:val="18"/>
          <w:shd w:val="clear" w:color="auto" w:fill="FFFF00"/>
        </w:rPr>
      </w:pPr>
      <w:r w:rsidRPr="00100DCF">
        <w:rPr>
          <w:rFonts w:ascii="Arial,Italic" w:hAnsi="Arial,Italic"/>
          <w:b/>
          <w:sz w:val="18"/>
          <w:szCs w:val="18"/>
          <w:shd w:val="clear" w:color="auto" w:fill="FFFF00"/>
        </w:rPr>
        <w:t>Ple</w:t>
      </w:r>
      <w:r w:rsidRPr="00100DCF">
        <w:rPr>
          <w:rFonts w:ascii="Arial,Italic" w:hAnsi="Arial,Italic"/>
          <w:b/>
          <w:sz w:val="18"/>
          <w:szCs w:val="18"/>
          <w:shd w:val="clear" w:color="auto" w:fill="FFFF00"/>
        </w:rPr>
        <w:t>ase keep this page for your records.</w:t>
      </w:r>
    </w:p>
    <w:p w14:paraId="1D640A69" w14:textId="17A7B4E6" w:rsidR="002363BD" w:rsidRPr="00ED70FD" w:rsidRDefault="005C3B95" w:rsidP="00ED70FD">
      <w:pPr>
        <w:pStyle w:val="NormalWeb"/>
        <w:contextualSpacing/>
        <w:jc w:val="center"/>
        <w:rPr>
          <w:rFonts w:ascii="Arial,Bold" w:hAnsi="Arial,Bold"/>
          <w:b/>
          <w:sz w:val="22"/>
          <w:szCs w:val="22"/>
        </w:rPr>
      </w:pPr>
      <w:r w:rsidRPr="00ED70FD">
        <w:rPr>
          <w:rFonts w:ascii="Arial,Bold" w:hAnsi="Arial,Bold"/>
          <w:b/>
          <w:sz w:val="22"/>
          <w:szCs w:val="22"/>
        </w:rPr>
        <w:t>Notice of Privacy Practices.</w:t>
      </w:r>
    </w:p>
    <w:p w14:paraId="58AB414F" w14:textId="77777777" w:rsidR="002363BD" w:rsidRPr="00ED70FD" w:rsidRDefault="002363BD" w:rsidP="002363BD">
      <w:pPr>
        <w:pStyle w:val="NormalWeb"/>
        <w:contextualSpacing/>
        <w:jc w:val="center"/>
        <w:rPr>
          <w:rFonts w:ascii="Arial,Bold" w:hAnsi="Arial,Bold"/>
          <w:b/>
          <w:sz w:val="18"/>
          <w:szCs w:val="18"/>
        </w:rPr>
      </w:pPr>
    </w:p>
    <w:p w14:paraId="2AACF15F" w14:textId="77777777" w:rsidR="00ED70FD" w:rsidRDefault="00ED70FD" w:rsidP="00ED70FD">
      <w:pPr>
        <w:pStyle w:val="NormalWeb"/>
        <w:contextualSpacing/>
        <w:rPr>
          <w:sz w:val="18"/>
          <w:szCs w:val="18"/>
        </w:rPr>
        <w:sectPr w:rsidR="00ED70FD" w:rsidSect="00155F0B">
          <w:headerReference w:type="default" r:id="rId8"/>
          <w:headerReference w:type="first" r:id="rId9"/>
          <w:footerReference w:type="first" r:id="rId10"/>
          <w:pgSz w:w="12240" w:h="15840" w:code="1"/>
          <w:pgMar w:top="2160" w:right="720" w:bottom="1440" w:left="720" w:header="720" w:footer="864" w:gutter="0"/>
          <w:cols w:space="720"/>
          <w:titlePg/>
          <w:docGrid w:linePitch="360"/>
          <w:printerSettings r:id="rId11"/>
        </w:sectPr>
      </w:pPr>
    </w:p>
    <w:p w14:paraId="132E436F" w14:textId="17D392A1" w:rsidR="002363BD" w:rsidRPr="00D95B94" w:rsidRDefault="005C3B95" w:rsidP="00ED70FD">
      <w:pPr>
        <w:pStyle w:val="NormalWeb"/>
        <w:contextualSpacing/>
        <w:rPr>
          <w:sz w:val="16"/>
          <w:szCs w:val="16"/>
        </w:rPr>
      </w:pPr>
      <w:r w:rsidRPr="00D95B94">
        <w:rPr>
          <w:sz w:val="16"/>
          <w:szCs w:val="16"/>
        </w:rPr>
        <w:lastRenderedPageBreak/>
        <w:t>This notice describes how your medical information may be used and disclosed, and how you can access this information.</w:t>
      </w:r>
    </w:p>
    <w:p w14:paraId="21F01A50" w14:textId="57BE3312" w:rsidR="002363BD" w:rsidRPr="00F02C54" w:rsidRDefault="00F02C54" w:rsidP="00F02C54">
      <w:pPr>
        <w:pStyle w:val="NormalWeb"/>
        <w:ind w:left="720"/>
        <w:contextualSpacing/>
        <w:rPr>
          <w:rFonts w:ascii="Times New Roman,Bold" w:hAnsi="Times New Roman,Bold"/>
          <w:b/>
          <w:sz w:val="16"/>
          <w:szCs w:val="16"/>
        </w:rPr>
      </w:pPr>
      <w:r>
        <w:rPr>
          <w:rFonts w:ascii="Times New Roman,Bold" w:hAnsi="Times New Roman,Bold"/>
          <w:b/>
          <w:sz w:val="16"/>
          <w:szCs w:val="16"/>
        </w:rPr>
        <w:t xml:space="preserve">              </w:t>
      </w:r>
      <w:r w:rsidR="005C3B95" w:rsidRPr="00D95B94">
        <w:rPr>
          <w:rFonts w:ascii="Times New Roman,Bold" w:hAnsi="Times New Roman,Bold"/>
          <w:b/>
          <w:sz w:val="16"/>
          <w:szCs w:val="16"/>
        </w:rPr>
        <w:t>Please review it carefully.</w:t>
      </w:r>
    </w:p>
    <w:p w14:paraId="10908253" w14:textId="77777777" w:rsidR="005C3B95" w:rsidRPr="00D95B94" w:rsidRDefault="005C3B95" w:rsidP="00463176">
      <w:pPr>
        <w:pStyle w:val="NormalWeb"/>
        <w:contextualSpacing/>
        <w:rPr>
          <w:b/>
          <w:sz w:val="16"/>
          <w:szCs w:val="16"/>
        </w:rPr>
      </w:pPr>
      <w:r w:rsidRPr="00D95B94">
        <w:rPr>
          <w:rFonts w:ascii="Times New Roman,Bold" w:hAnsi="Times New Roman,Bold"/>
          <w:b/>
          <w:sz w:val="16"/>
          <w:szCs w:val="16"/>
        </w:rPr>
        <w:t xml:space="preserve">Patient Privacy </w:t>
      </w:r>
    </w:p>
    <w:p w14:paraId="12E456BD" w14:textId="2F45F4A0" w:rsidR="005C3B95" w:rsidRPr="00D95B94" w:rsidRDefault="005C3B95" w:rsidP="00463176">
      <w:pPr>
        <w:pStyle w:val="NormalWeb"/>
        <w:contextualSpacing/>
        <w:rPr>
          <w:sz w:val="16"/>
          <w:szCs w:val="16"/>
        </w:rPr>
      </w:pPr>
      <w:r w:rsidRPr="00D95B94">
        <w:rPr>
          <w:sz w:val="16"/>
          <w:szCs w:val="16"/>
        </w:rPr>
        <w:t>Safeguarding patient privacy is a priority a</w:t>
      </w:r>
      <w:r w:rsidR="00463176" w:rsidRPr="00D95B94">
        <w:rPr>
          <w:sz w:val="16"/>
          <w:szCs w:val="16"/>
        </w:rPr>
        <w:t>t Marc Nelson, DMD Family Dentistry</w:t>
      </w:r>
      <w:r w:rsidRPr="00D95B94">
        <w:rPr>
          <w:sz w:val="16"/>
          <w:szCs w:val="16"/>
        </w:rPr>
        <w:t>. We follow strict federal and state guidelines to maintain the confidentiality of patient medical information.</w:t>
      </w:r>
      <w:r w:rsidRPr="00D95B94">
        <w:rPr>
          <w:sz w:val="16"/>
          <w:szCs w:val="16"/>
        </w:rPr>
        <w:br/>
      </w:r>
      <w:r w:rsidRPr="00D95B94">
        <w:rPr>
          <w:rFonts w:ascii="Times New Roman,Bold" w:hAnsi="Times New Roman,Bold"/>
          <w:b/>
          <w:sz w:val="16"/>
          <w:szCs w:val="16"/>
        </w:rPr>
        <w:t>How Do We Use Your Medical Information?</w:t>
      </w:r>
      <w:r w:rsidRPr="00D95B94">
        <w:rPr>
          <w:rFonts w:ascii="Times New Roman,Bold" w:hAnsi="Times New Roman,Bold"/>
          <w:sz w:val="16"/>
          <w:szCs w:val="16"/>
        </w:rPr>
        <w:t xml:space="preserve"> </w:t>
      </w:r>
    </w:p>
    <w:p w14:paraId="5CE0470F" w14:textId="5BEB4D72" w:rsidR="005C3B95" w:rsidRPr="00D95B94" w:rsidRDefault="005C3B95" w:rsidP="00463176">
      <w:pPr>
        <w:pStyle w:val="NormalWeb"/>
        <w:contextualSpacing/>
        <w:rPr>
          <w:sz w:val="16"/>
          <w:szCs w:val="16"/>
        </w:rPr>
      </w:pPr>
      <w:r w:rsidRPr="00D95B94">
        <w:rPr>
          <w:sz w:val="16"/>
          <w:szCs w:val="16"/>
        </w:rPr>
        <w:t>When you v</w:t>
      </w:r>
      <w:r w:rsidR="00463176" w:rsidRPr="00D95B94">
        <w:rPr>
          <w:sz w:val="16"/>
          <w:szCs w:val="16"/>
        </w:rPr>
        <w:t>isit Marc Nelson, DMD Family Dentist</w:t>
      </w:r>
      <w:r w:rsidR="00100DCF">
        <w:rPr>
          <w:sz w:val="16"/>
          <w:szCs w:val="16"/>
        </w:rPr>
        <w:t>r</w:t>
      </w:r>
      <w:r w:rsidR="00463176" w:rsidRPr="00D95B94">
        <w:rPr>
          <w:sz w:val="16"/>
          <w:szCs w:val="16"/>
        </w:rPr>
        <w:t>y</w:t>
      </w:r>
      <w:r w:rsidRPr="00D95B94">
        <w:rPr>
          <w:sz w:val="16"/>
          <w:szCs w:val="16"/>
        </w:rPr>
        <w:t xml:space="preserve">, we use your medical information to treat you, to obtain payment for services, and to conduct normal business known as health care operations. Examples of how we use your information include: </w:t>
      </w:r>
    </w:p>
    <w:p w14:paraId="260F0518" w14:textId="3C1BB48A" w:rsidR="005C3B95" w:rsidRPr="00D95B94" w:rsidRDefault="005C3B95" w:rsidP="00D979DC">
      <w:pPr>
        <w:pStyle w:val="NormalWeb"/>
        <w:numPr>
          <w:ilvl w:val="0"/>
          <w:numId w:val="19"/>
        </w:numPr>
        <w:contextualSpacing/>
        <w:rPr>
          <w:sz w:val="16"/>
          <w:szCs w:val="16"/>
        </w:rPr>
      </w:pPr>
      <w:r w:rsidRPr="00D95B94">
        <w:rPr>
          <w:rFonts w:ascii="Times New Roman,Bold" w:hAnsi="Times New Roman,Bold"/>
          <w:b/>
          <w:sz w:val="16"/>
          <w:szCs w:val="16"/>
        </w:rPr>
        <w:t xml:space="preserve">Treatment </w:t>
      </w:r>
      <w:r w:rsidRPr="00D95B94">
        <w:rPr>
          <w:sz w:val="16"/>
          <w:szCs w:val="16"/>
        </w:rPr>
        <w:t xml:space="preserve">– We will use your health information to provide you with dental treatment or services, such as cleaning or examining your teeth or performing dental procedures. We may disclose health information about you to dental specialists, physicians, or other health care professionals involved in your care. </w:t>
      </w:r>
    </w:p>
    <w:p w14:paraId="29432031" w14:textId="60C11021" w:rsidR="005C3B95" w:rsidRPr="00D95B94" w:rsidRDefault="005C3B95" w:rsidP="00D979DC">
      <w:pPr>
        <w:pStyle w:val="NormalWeb"/>
        <w:numPr>
          <w:ilvl w:val="0"/>
          <w:numId w:val="19"/>
        </w:numPr>
        <w:contextualSpacing/>
        <w:rPr>
          <w:sz w:val="16"/>
          <w:szCs w:val="16"/>
        </w:rPr>
      </w:pPr>
      <w:r w:rsidRPr="00D95B94">
        <w:rPr>
          <w:rFonts w:ascii="Times New Roman,Bold" w:hAnsi="Times New Roman,Bold"/>
          <w:b/>
          <w:sz w:val="16"/>
          <w:szCs w:val="16"/>
        </w:rPr>
        <w:t>Payment</w:t>
      </w:r>
      <w:r w:rsidRPr="00D95B94">
        <w:rPr>
          <w:rFonts w:ascii="Times New Roman,Bold" w:hAnsi="Times New Roman,Bold"/>
          <w:sz w:val="16"/>
          <w:szCs w:val="16"/>
        </w:rPr>
        <w:t xml:space="preserve"> </w:t>
      </w:r>
      <w:r w:rsidRPr="00D95B94">
        <w:rPr>
          <w:sz w:val="16"/>
          <w:szCs w:val="16"/>
        </w:rPr>
        <w:t>– We document the services and supplies you receive at each visit so that you, your insurance company or another third par</w:t>
      </w:r>
      <w:r w:rsidR="00D979DC" w:rsidRPr="00D95B94">
        <w:rPr>
          <w:sz w:val="16"/>
          <w:szCs w:val="16"/>
        </w:rPr>
        <w:t xml:space="preserve">ty can pay us. We may tell your </w:t>
      </w:r>
      <w:r w:rsidRPr="00D95B94">
        <w:rPr>
          <w:sz w:val="16"/>
          <w:szCs w:val="16"/>
        </w:rPr>
        <w:t xml:space="preserve">health plan about upcoming treatment or services that require prior approval. </w:t>
      </w:r>
    </w:p>
    <w:p w14:paraId="0F36D3AB" w14:textId="77777777" w:rsidR="005C3B95" w:rsidRPr="00D95B94" w:rsidRDefault="005C3B95" w:rsidP="00D979DC">
      <w:pPr>
        <w:pStyle w:val="NormalWeb"/>
        <w:numPr>
          <w:ilvl w:val="0"/>
          <w:numId w:val="19"/>
        </w:numPr>
        <w:contextualSpacing/>
        <w:rPr>
          <w:sz w:val="16"/>
          <w:szCs w:val="16"/>
        </w:rPr>
      </w:pPr>
      <w:r w:rsidRPr="00D95B94">
        <w:rPr>
          <w:rFonts w:ascii="Times New Roman,Bold" w:hAnsi="Times New Roman,Bold"/>
          <w:b/>
          <w:sz w:val="16"/>
          <w:szCs w:val="16"/>
        </w:rPr>
        <w:t>Health Care Operations</w:t>
      </w:r>
      <w:r w:rsidRPr="00D95B94">
        <w:rPr>
          <w:rFonts w:ascii="Times New Roman,Bold" w:hAnsi="Times New Roman,Bold"/>
          <w:sz w:val="16"/>
          <w:szCs w:val="16"/>
        </w:rPr>
        <w:t xml:space="preserve"> </w:t>
      </w:r>
      <w:r w:rsidRPr="00D95B94">
        <w:rPr>
          <w:sz w:val="16"/>
          <w:szCs w:val="16"/>
        </w:rPr>
        <w:t xml:space="preserve">– We may use and disclose health information about you in connection with health care operations necessary to run our practice, including review of our treatment and services, training, evaluating the performance of our staff and health care professionals, quality assurance, financial or billing audits, legal matters, and business planning and development. </w:t>
      </w:r>
    </w:p>
    <w:p w14:paraId="4562EEC2" w14:textId="77777777" w:rsidR="005C3B95" w:rsidRPr="00D95B94" w:rsidRDefault="005C3B95" w:rsidP="00463176">
      <w:pPr>
        <w:pStyle w:val="NormalWeb"/>
        <w:contextualSpacing/>
        <w:rPr>
          <w:b/>
          <w:sz w:val="16"/>
          <w:szCs w:val="16"/>
        </w:rPr>
      </w:pPr>
      <w:r w:rsidRPr="00D95B94">
        <w:rPr>
          <w:rFonts w:ascii="Times New Roman,Bold" w:hAnsi="Times New Roman,Bold"/>
          <w:b/>
          <w:sz w:val="16"/>
          <w:szCs w:val="16"/>
        </w:rPr>
        <w:t xml:space="preserve">Patient Decisions </w:t>
      </w:r>
    </w:p>
    <w:p w14:paraId="7F6E65AF" w14:textId="5BA5A496" w:rsidR="005C3B95" w:rsidRPr="00D95B94" w:rsidRDefault="005C3B95" w:rsidP="00463176">
      <w:pPr>
        <w:pStyle w:val="NormalWeb"/>
        <w:contextualSpacing/>
        <w:rPr>
          <w:sz w:val="16"/>
          <w:szCs w:val="16"/>
        </w:rPr>
      </w:pPr>
      <w:r w:rsidRPr="00D95B94">
        <w:rPr>
          <w:sz w:val="16"/>
          <w:szCs w:val="16"/>
        </w:rPr>
        <w:t>Services listed below that are followed by a star (*) are optional by the patient. You should tell the</w:t>
      </w:r>
      <w:r w:rsidR="00463176" w:rsidRPr="00D95B94">
        <w:rPr>
          <w:sz w:val="16"/>
          <w:szCs w:val="16"/>
        </w:rPr>
        <w:t xml:space="preserve"> office manager </w:t>
      </w:r>
      <w:r w:rsidRPr="00D95B94">
        <w:rPr>
          <w:sz w:val="16"/>
          <w:szCs w:val="16"/>
        </w:rPr>
        <w:t>that you do not wish to participate.</w:t>
      </w:r>
      <w:r w:rsidRPr="00D95B94">
        <w:rPr>
          <w:sz w:val="16"/>
          <w:szCs w:val="16"/>
        </w:rPr>
        <w:br/>
      </w:r>
      <w:r w:rsidRPr="00D95B94">
        <w:rPr>
          <w:rFonts w:ascii="Times New Roman,Bold" w:hAnsi="Times New Roman,Bold"/>
          <w:b/>
          <w:sz w:val="16"/>
          <w:szCs w:val="16"/>
        </w:rPr>
        <w:t>Other Services</w:t>
      </w:r>
      <w:r w:rsidRPr="00D95B94">
        <w:rPr>
          <w:rFonts w:ascii="Times New Roman,Bold" w:hAnsi="Times New Roman,Bold"/>
          <w:sz w:val="16"/>
          <w:szCs w:val="16"/>
        </w:rPr>
        <w:t xml:space="preserve"> </w:t>
      </w:r>
    </w:p>
    <w:p w14:paraId="493FE947" w14:textId="77777777" w:rsidR="005C3B95" w:rsidRPr="00D95B94" w:rsidRDefault="005C3B95" w:rsidP="00463176">
      <w:pPr>
        <w:pStyle w:val="NormalWeb"/>
        <w:contextualSpacing/>
        <w:rPr>
          <w:sz w:val="16"/>
          <w:szCs w:val="16"/>
        </w:rPr>
      </w:pPr>
      <w:r w:rsidRPr="00D95B94">
        <w:rPr>
          <w:sz w:val="16"/>
          <w:szCs w:val="16"/>
        </w:rPr>
        <w:t xml:space="preserve">We may also use your information to: </w:t>
      </w:r>
    </w:p>
    <w:p w14:paraId="33E528A1" w14:textId="77777777" w:rsidR="005C3B95" w:rsidRPr="00D95B94" w:rsidRDefault="005C3B95" w:rsidP="000E36DE">
      <w:pPr>
        <w:pStyle w:val="NormalWeb"/>
        <w:numPr>
          <w:ilvl w:val="0"/>
          <w:numId w:val="18"/>
        </w:numPr>
        <w:contextualSpacing/>
        <w:rPr>
          <w:sz w:val="16"/>
          <w:szCs w:val="16"/>
        </w:rPr>
      </w:pPr>
      <w:r w:rsidRPr="00D95B94">
        <w:rPr>
          <w:sz w:val="16"/>
          <w:szCs w:val="16"/>
        </w:rPr>
        <w:t xml:space="preserve">Send appointment </w:t>
      </w:r>
      <w:proofErr w:type="gramStart"/>
      <w:r w:rsidRPr="00D95B94">
        <w:rPr>
          <w:sz w:val="16"/>
          <w:szCs w:val="16"/>
        </w:rPr>
        <w:t>reminders.*</w:t>
      </w:r>
      <w:proofErr w:type="gramEnd"/>
      <w:r w:rsidRPr="00D95B94">
        <w:rPr>
          <w:sz w:val="16"/>
          <w:szCs w:val="16"/>
        </w:rPr>
        <w:t xml:space="preserve"> </w:t>
      </w:r>
    </w:p>
    <w:p w14:paraId="57B61B5F" w14:textId="77777777" w:rsidR="00463176" w:rsidRPr="00D95B94" w:rsidRDefault="005C3B95" w:rsidP="000E36DE">
      <w:pPr>
        <w:pStyle w:val="NormalWeb"/>
        <w:numPr>
          <w:ilvl w:val="0"/>
          <w:numId w:val="18"/>
        </w:numPr>
        <w:contextualSpacing/>
        <w:rPr>
          <w:sz w:val="16"/>
          <w:szCs w:val="16"/>
        </w:rPr>
      </w:pPr>
      <w:r w:rsidRPr="00D95B94">
        <w:rPr>
          <w:sz w:val="16"/>
          <w:szCs w:val="16"/>
        </w:rPr>
        <w:t xml:space="preserve">Conduct research following strict internal review to ensure protection of information &amp; patient </w:t>
      </w:r>
      <w:proofErr w:type="gramStart"/>
      <w:r w:rsidRPr="00D95B94">
        <w:rPr>
          <w:sz w:val="16"/>
          <w:szCs w:val="16"/>
        </w:rPr>
        <w:t>consent.*</w:t>
      </w:r>
      <w:proofErr w:type="gramEnd"/>
      <w:r w:rsidRPr="00D95B94">
        <w:rPr>
          <w:sz w:val="16"/>
          <w:szCs w:val="16"/>
        </w:rPr>
        <w:t xml:space="preserve"> </w:t>
      </w:r>
    </w:p>
    <w:p w14:paraId="08148910" w14:textId="0044FBAF" w:rsidR="005C3B95" w:rsidRPr="00D95B94" w:rsidRDefault="005C3B95" w:rsidP="000E36DE">
      <w:pPr>
        <w:pStyle w:val="NormalWeb"/>
        <w:numPr>
          <w:ilvl w:val="0"/>
          <w:numId w:val="18"/>
        </w:numPr>
        <w:contextualSpacing/>
        <w:rPr>
          <w:sz w:val="16"/>
          <w:szCs w:val="16"/>
        </w:rPr>
      </w:pPr>
      <w:r w:rsidRPr="00D95B94">
        <w:rPr>
          <w:sz w:val="16"/>
          <w:szCs w:val="16"/>
        </w:rPr>
        <w:t xml:space="preserve">Recommend treatment alternatives. </w:t>
      </w:r>
    </w:p>
    <w:p w14:paraId="16DAF059" w14:textId="77777777" w:rsidR="005C3B95" w:rsidRPr="00D95B94" w:rsidRDefault="005C3B95" w:rsidP="000E36DE">
      <w:pPr>
        <w:pStyle w:val="NormalWeb"/>
        <w:numPr>
          <w:ilvl w:val="0"/>
          <w:numId w:val="18"/>
        </w:numPr>
        <w:contextualSpacing/>
        <w:rPr>
          <w:sz w:val="16"/>
          <w:szCs w:val="16"/>
        </w:rPr>
      </w:pPr>
      <w:r w:rsidRPr="00D95B94">
        <w:rPr>
          <w:sz w:val="16"/>
          <w:szCs w:val="16"/>
        </w:rPr>
        <w:t xml:space="preserve">Tell you about health benefits and services. </w:t>
      </w:r>
    </w:p>
    <w:p w14:paraId="7949669F" w14:textId="717818D3" w:rsidR="005C3B95" w:rsidRPr="00D95B94" w:rsidRDefault="005C3B95" w:rsidP="000E36DE">
      <w:pPr>
        <w:pStyle w:val="NormalWeb"/>
        <w:numPr>
          <w:ilvl w:val="0"/>
          <w:numId w:val="18"/>
        </w:numPr>
        <w:contextualSpacing/>
        <w:rPr>
          <w:sz w:val="16"/>
          <w:szCs w:val="16"/>
        </w:rPr>
      </w:pPr>
      <w:r w:rsidRPr="00D95B94">
        <w:rPr>
          <w:sz w:val="16"/>
          <w:szCs w:val="16"/>
        </w:rPr>
        <w:t xml:space="preserve">Communicate with family or friends involved in your care (i.e. spouse, power of attorney). </w:t>
      </w:r>
    </w:p>
    <w:p w14:paraId="49CDF3D6" w14:textId="6C03BCC2" w:rsidR="005C3B95" w:rsidRPr="00D95B94" w:rsidRDefault="000E36DE" w:rsidP="000E36DE">
      <w:pPr>
        <w:pStyle w:val="NormalWeb"/>
        <w:numPr>
          <w:ilvl w:val="0"/>
          <w:numId w:val="18"/>
        </w:numPr>
        <w:contextualSpacing/>
        <w:rPr>
          <w:sz w:val="16"/>
          <w:szCs w:val="16"/>
        </w:rPr>
      </w:pPr>
      <w:r w:rsidRPr="00D95B94">
        <w:rPr>
          <w:sz w:val="16"/>
          <w:szCs w:val="16"/>
        </w:rPr>
        <w:t>Communicate with other Marc Nelson, DMD Family Dentistry</w:t>
      </w:r>
      <w:r w:rsidR="005C3B95" w:rsidRPr="00D95B94">
        <w:rPr>
          <w:sz w:val="16"/>
          <w:szCs w:val="16"/>
        </w:rPr>
        <w:t xml:space="preserve"> organizations or associates for treatment,</w:t>
      </w:r>
      <w:r w:rsidRPr="00D95B94">
        <w:rPr>
          <w:sz w:val="16"/>
          <w:szCs w:val="16"/>
        </w:rPr>
        <w:t xml:space="preserve"> </w:t>
      </w:r>
      <w:r w:rsidR="005C3B95" w:rsidRPr="00D95B94">
        <w:rPr>
          <w:sz w:val="16"/>
          <w:szCs w:val="16"/>
        </w:rPr>
        <w:t>payment</w:t>
      </w:r>
      <w:r w:rsidRPr="00D95B94">
        <w:rPr>
          <w:sz w:val="16"/>
          <w:szCs w:val="16"/>
        </w:rPr>
        <w:t xml:space="preserve"> </w:t>
      </w:r>
      <w:r w:rsidR="005C3B95" w:rsidRPr="00D95B94">
        <w:rPr>
          <w:sz w:val="16"/>
          <w:szCs w:val="16"/>
        </w:rPr>
        <w:t>or</w:t>
      </w:r>
      <w:r w:rsidRPr="00D95B94">
        <w:rPr>
          <w:sz w:val="16"/>
          <w:szCs w:val="16"/>
        </w:rPr>
        <w:t xml:space="preserve"> </w:t>
      </w:r>
      <w:r w:rsidR="005C3B95" w:rsidRPr="00D95B94">
        <w:rPr>
          <w:sz w:val="16"/>
          <w:szCs w:val="16"/>
        </w:rPr>
        <w:t>healthcare</w:t>
      </w:r>
      <w:r w:rsidRPr="00D95B94">
        <w:rPr>
          <w:sz w:val="16"/>
          <w:szCs w:val="16"/>
        </w:rPr>
        <w:t xml:space="preserve"> </w:t>
      </w:r>
      <w:r w:rsidR="005C3B95" w:rsidRPr="00D95B94">
        <w:rPr>
          <w:sz w:val="16"/>
          <w:szCs w:val="16"/>
        </w:rPr>
        <w:t xml:space="preserve">operations. Business </w:t>
      </w:r>
      <w:r w:rsidR="00463176" w:rsidRPr="00D95B94">
        <w:rPr>
          <w:sz w:val="16"/>
          <w:szCs w:val="16"/>
        </w:rPr>
        <w:t>a</w:t>
      </w:r>
      <w:r w:rsidR="005C3B95" w:rsidRPr="00D95B94">
        <w:rPr>
          <w:sz w:val="16"/>
          <w:szCs w:val="16"/>
        </w:rPr>
        <w:t xml:space="preserve">ssociates must follow our strict privacy rules. </w:t>
      </w:r>
    </w:p>
    <w:p w14:paraId="708B5A25" w14:textId="1E64362B" w:rsidR="005C3B95" w:rsidRPr="00D95B94" w:rsidRDefault="005C3B95" w:rsidP="000E36DE">
      <w:pPr>
        <w:pStyle w:val="NormalWeb"/>
        <w:contextualSpacing/>
        <w:rPr>
          <w:b/>
          <w:sz w:val="16"/>
          <w:szCs w:val="16"/>
        </w:rPr>
      </w:pPr>
      <w:r w:rsidRPr="00D95B94">
        <w:rPr>
          <w:rFonts w:ascii="Times New Roman,Bold" w:hAnsi="Times New Roman,Bold"/>
          <w:b/>
          <w:sz w:val="16"/>
          <w:szCs w:val="16"/>
        </w:rPr>
        <w:t xml:space="preserve">Need More Information? </w:t>
      </w:r>
    </w:p>
    <w:p w14:paraId="13FE501C" w14:textId="0596865A" w:rsidR="005C3B95" w:rsidRPr="00D95B94" w:rsidRDefault="005C3B95" w:rsidP="00D979DC">
      <w:pPr>
        <w:pStyle w:val="NormalWeb"/>
        <w:numPr>
          <w:ilvl w:val="0"/>
          <w:numId w:val="15"/>
        </w:numPr>
        <w:contextualSpacing/>
        <w:rPr>
          <w:sz w:val="16"/>
          <w:szCs w:val="16"/>
        </w:rPr>
      </w:pPr>
      <w:r w:rsidRPr="00D95B94">
        <w:rPr>
          <w:sz w:val="16"/>
          <w:szCs w:val="16"/>
        </w:rPr>
        <w:t xml:space="preserve">Call or write the Privacy Officer at the number and address listed at the end of this notice. </w:t>
      </w:r>
    </w:p>
    <w:p w14:paraId="3510FCA3" w14:textId="6D06F00B" w:rsidR="002363BD" w:rsidRPr="00D95B94" w:rsidRDefault="000E36DE" w:rsidP="00100DCF">
      <w:pPr>
        <w:pStyle w:val="NormalWeb"/>
        <w:ind w:left="1080"/>
        <w:contextualSpacing/>
        <w:rPr>
          <w:sz w:val="16"/>
          <w:szCs w:val="16"/>
        </w:rPr>
      </w:pPr>
      <w:r w:rsidRPr="00D95B94">
        <w:rPr>
          <w:sz w:val="16"/>
          <w:szCs w:val="16"/>
        </w:rPr>
        <w:t>• Request a copy o</w:t>
      </w:r>
      <w:r w:rsidR="002363BD" w:rsidRPr="00D95B94">
        <w:rPr>
          <w:sz w:val="16"/>
          <w:szCs w:val="16"/>
        </w:rPr>
        <w:t>f Marc Nelson, DMD</w:t>
      </w:r>
      <w:r w:rsidR="00100DCF">
        <w:rPr>
          <w:sz w:val="16"/>
          <w:szCs w:val="16"/>
        </w:rPr>
        <w:t xml:space="preserve"> Family Dentistry</w:t>
      </w:r>
      <w:r w:rsidR="002363BD" w:rsidRPr="00D95B94">
        <w:rPr>
          <w:sz w:val="16"/>
          <w:szCs w:val="16"/>
        </w:rPr>
        <w:t>’</w:t>
      </w:r>
      <w:r w:rsidRPr="00D95B94">
        <w:rPr>
          <w:sz w:val="16"/>
          <w:szCs w:val="16"/>
        </w:rPr>
        <w:t>s</w:t>
      </w:r>
      <w:r w:rsidR="002363BD" w:rsidRPr="00D95B94">
        <w:rPr>
          <w:sz w:val="16"/>
          <w:szCs w:val="16"/>
        </w:rPr>
        <w:t xml:space="preserve"> </w:t>
      </w:r>
      <w:r w:rsidR="002363BD" w:rsidRPr="00100DCF">
        <w:rPr>
          <w:sz w:val="16"/>
          <w:szCs w:val="16"/>
          <w:u w:val="single"/>
        </w:rPr>
        <w:t xml:space="preserve">Notice of Health Information </w:t>
      </w:r>
      <w:r w:rsidR="005C3B95" w:rsidRPr="00100DCF">
        <w:rPr>
          <w:sz w:val="16"/>
          <w:szCs w:val="16"/>
          <w:u w:val="single"/>
        </w:rPr>
        <w:t>Practices.</w:t>
      </w:r>
      <w:r w:rsidR="005C3B95" w:rsidRPr="00D95B94">
        <w:rPr>
          <w:sz w:val="16"/>
          <w:szCs w:val="16"/>
        </w:rPr>
        <w:t xml:space="preserve"> </w:t>
      </w:r>
    </w:p>
    <w:p w14:paraId="28FBFB62" w14:textId="77777777" w:rsidR="005C3B95" w:rsidRPr="00D95B94" w:rsidRDefault="005C3B95" w:rsidP="00463176">
      <w:pPr>
        <w:pStyle w:val="NormalWeb"/>
        <w:contextualSpacing/>
        <w:rPr>
          <w:b/>
          <w:sz w:val="16"/>
          <w:szCs w:val="16"/>
        </w:rPr>
      </w:pPr>
      <w:r w:rsidRPr="00D95B94">
        <w:rPr>
          <w:rFonts w:ascii="Times New Roman,Bold" w:hAnsi="Times New Roman,Bold"/>
          <w:b/>
          <w:sz w:val="16"/>
          <w:szCs w:val="16"/>
        </w:rPr>
        <w:t xml:space="preserve">Information We May Share </w:t>
      </w:r>
    </w:p>
    <w:p w14:paraId="65E7A1F6" w14:textId="77777777" w:rsidR="005C3B95" w:rsidRPr="00D95B94" w:rsidRDefault="005C3B95" w:rsidP="00463176">
      <w:pPr>
        <w:pStyle w:val="NormalWeb"/>
        <w:contextualSpacing/>
        <w:rPr>
          <w:sz w:val="16"/>
          <w:szCs w:val="16"/>
        </w:rPr>
      </w:pPr>
      <w:r w:rsidRPr="00D95B94">
        <w:rPr>
          <w:sz w:val="16"/>
          <w:szCs w:val="16"/>
        </w:rPr>
        <w:t xml:space="preserve">On a limited basis, we are permitted or required to disclose medical information without permission. These situations are listed below: </w:t>
      </w:r>
    </w:p>
    <w:p w14:paraId="02BAB367" w14:textId="1EDB7D17" w:rsidR="005C3B95" w:rsidRPr="00D95B94" w:rsidRDefault="005C3B95" w:rsidP="000E36DE">
      <w:pPr>
        <w:pStyle w:val="NormalWeb"/>
        <w:numPr>
          <w:ilvl w:val="0"/>
          <w:numId w:val="16"/>
        </w:numPr>
        <w:contextualSpacing/>
        <w:rPr>
          <w:sz w:val="16"/>
          <w:szCs w:val="16"/>
        </w:rPr>
      </w:pPr>
      <w:r w:rsidRPr="00D95B94">
        <w:rPr>
          <w:sz w:val="16"/>
          <w:szCs w:val="16"/>
        </w:rPr>
        <w:t xml:space="preserve">For public health activities such as tracking diseases or medical devices. </w:t>
      </w:r>
    </w:p>
    <w:p w14:paraId="36AE26F8" w14:textId="61A84741" w:rsidR="002363BD" w:rsidRPr="00CD7EED" w:rsidRDefault="005C3B95" w:rsidP="00CD7EED">
      <w:pPr>
        <w:pStyle w:val="NormalWeb"/>
        <w:numPr>
          <w:ilvl w:val="0"/>
          <w:numId w:val="16"/>
        </w:numPr>
        <w:contextualSpacing/>
        <w:rPr>
          <w:sz w:val="16"/>
          <w:szCs w:val="16"/>
        </w:rPr>
      </w:pPr>
      <w:r w:rsidRPr="00D95B94">
        <w:rPr>
          <w:sz w:val="16"/>
          <w:szCs w:val="16"/>
        </w:rPr>
        <w:t xml:space="preserve">To protect children and elderly victims of abuse or neglect. </w:t>
      </w:r>
      <w:bookmarkStart w:id="0" w:name="_GoBack"/>
      <w:bookmarkEnd w:id="0"/>
    </w:p>
    <w:p w14:paraId="17E7EE0C" w14:textId="77777777" w:rsidR="000E36DE" w:rsidRPr="00D95B94" w:rsidRDefault="005C3B95" w:rsidP="00463176">
      <w:pPr>
        <w:pStyle w:val="NormalWeb"/>
        <w:numPr>
          <w:ilvl w:val="0"/>
          <w:numId w:val="16"/>
        </w:numPr>
        <w:contextualSpacing/>
        <w:rPr>
          <w:sz w:val="16"/>
          <w:szCs w:val="16"/>
        </w:rPr>
      </w:pPr>
      <w:r w:rsidRPr="00D95B94">
        <w:rPr>
          <w:sz w:val="16"/>
          <w:szCs w:val="16"/>
        </w:rPr>
        <w:t>For federal and state health oversight activities such as fraud investigations.</w:t>
      </w:r>
    </w:p>
    <w:p w14:paraId="70607E19" w14:textId="07CFFF37" w:rsidR="000E36DE" w:rsidRPr="00D95B94" w:rsidRDefault="005C3B95" w:rsidP="00463176">
      <w:pPr>
        <w:pStyle w:val="NormalWeb"/>
        <w:numPr>
          <w:ilvl w:val="0"/>
          <w:numId w:val="16"/>
        </w:numPr>
        <w:contextualSpacing/>
        <w:rPr>
          <w:sz w:val="16"/>
          <w:szCs w:val="16"/>
        </w:rPr>
      </w:pPr>
      <w:r w:rsidRPr="00D95B94">
        <w:rPr>
          <w:sz w:val="16"/>
          <w:szCs w:val="16"/>
        </w:rPr>
        <w:lastRenderedPageBreak/>
        <w:t>For judicial or administrative proceedings when required by a court order.</w:t>
      </w:r>
    </w:p>
    <w:p w14:paraId="5AB3B210" w14:textId="005FBAB0" w:rsidR="00970CAD" w:rsidRPr="00D95B94" w:rsidRDefault="005C3B95" w:rsidP="00463176">
      <w:pPr>
        <w:pStyle w:val="NormalWeb"/>
        <w:numPr>
          <w:ilvl w:val="0"/>
          <w:numId w:val="16"/>
        </w:numPr>
        <w:contextualSpacing/>
        <w:rPr>
          <w:sz w:val="16"/>
          <w:szCs w:val="16"/>
        </w:rPr>
      </w:pPr>
      <w:r w:rsidRPr="00D95B94">
        <w:rPr>
          <w:sz w:val="16"/>
          <w:szCs w:val="16"/>
        </w:rPr>
        <w:t xml:space="preserve">Law enforcement: for reporting of certain types of injuries; with a warrant, subpoena or other legal process; or for the purpose of identifying or locating a suspect, fugitive, material witness, or missing persons. </w:t>
      </w:r>
    </w:p>
    <w:p w14:paraId="060B26D7" w14:textId="77777777" w:rsidR="00970CAD" w:rsidRPr="00D95B94" w:rsidRDefault="005C3B95" w:rsidP="00463176">
      <w:pPr>
        <w:pStyle w:val="NormalWeb"/>
        <w:numPr>
          <w:ilvl w:val="0"/>
          <w:numId w:val="16"/>
        </w:numPr>
        <w:contextualSpacing/>
        <w:rPr>
          <w:sz w:val="16"/>
          <w:szCs w:val="16"/>
        </w:rPr>
      </w:pPr>
      <w:r w:rsidRPr="00D95B94">
        <w:rPr>
          <w:sz w:val="16"/>
          <w:szCs w:val="16"/>
        </w:rPr>
        <w:t>To coroners, medical examiners and funeral directors.</w:t>
      </w:r>
    </w:p>
    <w:p w14:paraId="683B4BDD" w14:textId="24C3B637" w:rsidR="00970CAD" w:rsidRPr="00D95B94" w:rsidRDefault="005C3B95" w:rsidP="00463176">
      <w:pPr>
        <w:pStyle w:val="NormalWeb"/>
        <w:numPr>
          <w:ilvl w:val="0"/>
          <w:numId w:val="16"/>
        </w:numPr>
        <w:contextualSpacing/>
        <w:rPr>
          <w:sz w:val="16"/>
          <w:szCs w:val="16"/>
        </w:rPr>
      </w:pPr>
      <w:r w:rsidRPr="00D95B94">
        <w:rPr>
          <w:sz w:val="16"/>
          <w:szCs w:val="16"/>
        </w:rPr>
        <w:t>To coordinate organ donation.</w:t>
      </w:r>
    </w:p>
    <w:p w14:paraId="33FA9C7E" w14:textId="77777777" w:rsidR="00970CAD" w:rsidRPr="00D95B94" w:rsidRDefault="005C3B95" w:rsidP="00463176">
      <w:pPr>
        <w:pStyle w:val="NormalWeb"/>
        <w:numPr>
          <w:ilvl w:val="0"/>
          <w:numId w:val="16"/>
        </w:numPr>
        <w:contextualSpacing/>
        <w:rPr>
          <w:sz w:val="16"/>
          <w:szCs w:val="16"/>
        </w:rPr>
      </w:pPr>
      <w:r w:rsidRPr="00D95B94">
        <w:rPr>
          <w:sz w:val="16"/>
          <w:szCs w:val="16"/>
        </w:rPr>
        <w:t>To avert serious threat to public health or safety.</w:t>
      </w:r>
    </w:p>
    <w:p w14:paraId="6A0B3276" w14:textId="77777777" w:rsidR="00970CAD" w:rsidRPr="00D95B94" w:rsidRDefault="005C3B95" w:rsidP="00463176">
      <w:pPr>
        <w:pStyle w:val="NormalWeb"/>
        <w:numPr>
          <w:ilvl w:val="0"/>
          <w:numId w:val="16"/>
        </w:numPr>
        <w:contextualSpacing/>
        <w:rPr>
          <w:sz w:val="16"/>
          <w:szCs w:val="16"/>
        </w:rPr>
      </w:pPr>
      <w:r w:rsidRPr="00D95B94">
        <w:rPr>
          <w:sz w:val="16"/>
          <w:szCs w:val="16"/>
        </w:rPr>
        <w:t>For specialized government functions such as national security and intelligence.</w:t>
      </w:r>
    </w:p>
    <w:p w14:paraId="46CB78BB" w14:textId="77777777" w:rsidR="00970CAD" w:rsidRPr="00D95B94" w:rsidRDefault="005C3B95" w:rsidP="00463176">
      <w:pPr>
        <w:pStyle w:val="NormalWeb"/>
        <w:numPr>
          <w:ilvl w:val="0"/>
          <w:numId w:val="16"/>
        </w:numPr>
        <w:contextualSpacing/>
        <w:rPr>
          <w:sz w:val="16"/>
          <w:szCs w:val="16"/>
        </w:rPr>
      </w:pPr>
      <w:r w:rsidRPr="00D95B94">
        <w:rPr>
          <w:sz w:val="16"/>
          <w:szCs w:val="16"/>
        </w:rPr>
        <w:t xml:space="preserve">To a Workers’ Compensation carrier if you are injured at work. </w:t>
      </w:r>
    </w:p>
    <w:p w14:paraId="6B4ADD34" w14:textId="29A36260" w:rsidR="005C3B95" w:rsidRPr="00D95B94" w:rsidRDefault="005C3B95" w:rsidP="00463176">
      <w:pPr>
        <w:pStyle w:val="NormalWeb"/>
        <w:numPr>
          <w:ilvl w:val="0"/>
          <w:numId w:val="16"/>
        </w:numPr>
        <w:contextualSpacing/>
        <w:rPr>
          <w:sz w:val="16"/>
          <w:szCs w:val="16"/>
        </w:rPr>
      </w:pPr>
      <w:r w:rsidRPr="00D95B94">
        <w:rPr>
          <w:sz w:val="16"/>
          <w:szCs w:val="16"/>
        </w:rPr>
        <w:t xml:space="preserve">To a correctional institution if you are an inmate with a health emergency. </w:t>
      </w:r>
    </w:p>
    <w:p w14:paraId="0AE5254C" w14:textId="77777777" w:rsidR="00970CAD" w:rsidRPr="00D95B94" w:rsidRDefault="00970CAD" w:rsidP="00970CAD">
      <w:pPr>
        <w:pStyle w:val="NormalWeb"/>
        <w:ind w:left="360"/>
        <w:contextualSpacing/>
        <w:rPr>
          <w:rFonts w:ascii="Times New Roman,Italic" w:hAnsi="Times New Roman,Italic"/>
          <w:i/>
          <w:sz w:val="16"/>
          <w:szCs w:val="16"/>
        </w:rPr>
      </w:pPr>
      <w:r w:rsidRPr="00D95B94">
        <w:rPr>
          <w:rFonts w:ascii="Times New Roman,Italic" w:hAnsi="Times New Roman,Italic"/>
          <w:i/>
          <w:sz w:val="16"/>
          <w:szCs w:val="16"/>
        </w:rPr>
        <w:t xml:space="preserve">All other uses and </w:t>
      </w:r>
      <w:r w:rsidR="005C3B95" w:rsidRPr="00D95B94">
        <w:rPr>
          <w:rFonts w:ascii="Times New Roman,Italic" w:hAnsi="Times New Roman,Italic"/>
          <w:i/>
          <w:sz w:val="16"/>
          <w:szCs w:val="16"/>
        </w:rPr>
        <w:t>disclosures, not previously described, may only be done with your signed authorization. You m</w:t>
      </w:r>
      <w:r w:rsidRPr="00D95B94">
        <w:rPr>
          <w:rFonts w:ascii="Times New Roman,Italic" w:hAnsi="Times New Roman,Italic"/>
          <w:i/>
          <w:sz w:val="16"/>
          <w:szCs w:val="16"/>
        </w:rPr>
        <w:t xml:space="preserve">ay revoke your authorization at </w:t>
      </w:r>
      <w:r w:rsidR="005C3B95" w:rsidRPr="00D95B94">
        <w:rPr>
          <w:rFonts w:ascii="Times New Roman,Italic" w:hAnsi="Times New Roman,Italic"/>
          <w:i/>
          <w:sz w:val="16"/>
          <w:szCs w:val="16"/>
        </w:rPr>
        <w:t>any time.</w:t>
      </w:r>
    </w:p>
    <w:p w14:paraId="3215040F" w14:textId="13D49DE4" w:rsidR="005C3B95" w:rsidRPr="00D95B94" w:rsidRDefault="005C3B95" w:rsidP="00970CAD">
      <w:pPr>
        <w:pStyle w:val="NormalWeb"/>
        <w:contextualSpacing/>
        <w:rPr>
          <w:sz w:val="16"/>
          <w:szCs w:val="16"/>
        </w:rPr>
      </w:pPr>
      <w:r w:rsidRPr="00D95B94">
        <w:rPr>
          <w:rFonts w:ascii="Times New Roman,Bold" w:hAnsi="Times New Roman,Bold"/>
          <w:b/>
          <w:sz w:val="16"/>
          <w:szCs w:val="16"/>
        </w:rPr>
        <w:t>Our Responsibilities</w:t>
      </w:r>
      <w:r w:rsidRPr="00D95B94">
        <w:rPr>
          <w:rFonts w:ascii="Times New Roman,Bold" w:hAnsi="Times New Roman,Bold"/>
          <w:sz w:val="16"/>
          <w:szCs w:val="16"/>
        </w:rPr>
        <w:t xml:space="preserve"> </w:t>
      </w:r>
    </w:p>
    <w:p w14:paraId="5F50ED46" w14:textId="6DC648B5" w:rsidR="00970CAD" w:rsidRPr="00D95B94" w:rsidRDefault="00970CAD" w:rsidP="00463176">
      <w:pPr>
        <w:pStyle w:val="NormalWeb"/>
        <w:contextualSpacing/>
        <w:rPr>
          <w:sz w:val="16"/>
          <w:szCs w:val="16"/>
        </w:rPr>
      </w:pPr>
      <w:r w:rsidRPr="00D95B94">
        <w:rPr>
          <w:sz w:val="16"/>
          <w:szCs w:val="16"/>
        </w:rPr>
        <w:t>Marc Nelson, DMD Family Dentistry</w:t>
      </w:r>
      <w:r w:rsidR="005C3B95" w:rsidRPr="00D95B94">
        <w:rPr>
          <w:sz w:val="16"/>
          <w:szCs w:val="16"/>
        </w:rPr>
        <w:t xml:space="preserve"> is required by law to:</w:t>
      </w:r>
      <w:r w:rsidR="005C3B95" w:rsidRPr="00D95B94">
        <w:rPr>
          <w:sz w:val="16"/>
          <w:szCs w:val="16"/>
        </w:rPr>
        <w:br/>
        <w:t>• Maintain the privacy of patient medical information.</w:t>
      </w:r>
      <w:r w:rsidR="005C3B95" w:rsidRPr="00D95B94">
        <w:rPr>
          <w:sz w:val="16"/>
          <w:szCs w:val="16"/>
        </w:rPr>
        <w:br/>
        <w:t>• Provide a notice of our duties and privacy practices.</w:t>
      </w:r>
      <w:r w:rsidR="005C3B95" w:rsidRPr="00D95B94">
        <w:rPr>
          <w:sz w:val="16"/>
          <w:szCs w:val="16"/>
        </w:rPr>
        <w:br/>
        <w:t>• Abide by the terms of the notice currently in effect.</w:t>
      </w:r>
      <w:r w:rsidR="005C3B95" w:rsidRPr="00D95B94">
        <w:rPr>
          <w:sz w:val="16"/>
          <w:szCs w:val="16"/>
        </w:rPr>
        <w:br/>
      </w:r>
      <w:r w:rsidR="00CD7EED">
        <w:rPr>
          <w:sz w:val="16"/>
          <w:szCs w:val="16"/>
        </w:rPr>
        <w:t xml:space="preserve">This notice takes effect 3/15/2013, and will remain in effect until we replace it. </w:t>
      </w:r>
      <w:r w:rsidR="005C3B95" w:rsidRPr="00D95B94">
        <w:rPr>
          <w:sz w:val="16"/>
          <w:szCs w:val="16"/>
        </w:rPr>
        <w:t>We reserve the right to change privacy practices and make the new practices effective for all the information we maintain. Revised notices will be posted in our facilities and available from our web site. You may also request a paper copy.</w:t>
      </w:r>
      <w:r w:rsidR="005C3B95" w:rsidRPr="00D95B94">
        <w:rPr>
          <w:sz w:val="16"/>
          <w:szCs w:val="16"/>
        </w:rPr>
        <w:br/>
      </w:r>
      <w:r w:rsidR="005C3B95" w:rsidRPr="00D95B94">
        <w:rPr>
          <w:rFonts w:ascii="Times New Roman,Bold" w:hAnsi="Times New Roman,Bold"/>
          <w:b/>
          <w:sz w:val="16"/>
          <w:szCs w:val="16"/>
        </w:rPr>
        <w:t>Patient Rights</w:t>
      </w:r>
      <w:r w:rsidR="005C3B95" w:rsidRPr="00D95B94">
        <w:rPr>
          <w:rFonts w:ascii="Times New Roman,Bold" w:hAnsi="Times New Roman,Bold"/>
          <w:sz w:val="16"/>
          <w:szCs w:val="16"/>
        </w:rPr>
        <w:br/>
      </w:r>
      <w:r w:rsidR="005C3B95" w:rsidRPr="00D95B94">
        <w:rPr>
          <w:sz w:val="16"/>
          <w:szCs w:val="16"/>
        </w:rPr>
        <w:t>You have the right to:</w:t>
      </w:r>
      <w:r w:rsidR="005C3B95" w:rsidRPr="00D95B94">
        <w:rPr>
          <w:sz w:val="16"/>
          <w:szCs w:val="16"/>
        </w:rPr>
        <w:br/>
        <w:t>• Request restrictions as to how we may use or disclose your medical information. (We may not be able to comply with all requests i.e. insurance billing.)</w:t>
      </w:r>
      <w:r w:rsidR="005C3B95" w:rsidRPr="00D95B94">
        <w:rPr>
          <w:sz w:val="16"/>
          <w:szCs w:val="16"/>
        </w:rPr>
        <w:br/>
        <w:t>• Request that we use a specific telephone number or address to communicate with you.</w:t>
      </w:r>
      <w:r w:rsidR="005C3B95" w:rsidRPr="00D95B94">
        <w:rPr>
          <w:sz w:val="16"/>
          <w:szCs w:val="16"/>
        </w:rPr>
        <w:br/>
        <w:t>• Inspect and copy your medical information (fees may apply</w:t>
      </w:r>
      <w:proofErr w:type="gramStart"/>
      <w:r w:rsidR="005C3B95" w:rsidRPr="00D95B94">
        <w:rPr>
          <w:sz w:val="16"/>
          <w:szCs w:val="16"/>
        </w:rPr>
        <w:t>).*</w:t>
      </w:r>
      <w:proofErr w:type="gramEnd"/>
      <w:r w:rsidR="005C3B95" w:rsidRPr="00D95B94">
        <w:rPr>
          <w:sz w:val="16"/>
          <w:szCs w:val="16"/>
        </w:rPr>
        <w:t xml:space="preserve"> </w:t>
      </w:r>
    </w:p>
    <w:p w14:paraId="7718F87B" w14:textId="3EAB8A7E" w:rsidR="005C3B95" w:rsidRPr="00D95B94" w:rsidRDefault="005C3B95" w:rsidP="00970CAD">
      <w:pPr>
        <w:pStyle w:val="NormalWeb"/>
        <w:contextualSpacing/>
        <w:rPr>
          <w:sz w:val="16"/>
          <w:szCs w:val="16"/>
        </w:rPr>
      </w:pPr>
      <w:r w:rsidRPr="00D95B94">
        <w:rPr>
          <w:sz w:val="16"/>
          <w:szCs w:val="16"/>
        </w:rPr>
        <w:t>• Obtain a paper copy of the notice even if you receive it electronically.</w:t>
      </w:r>
      <w:r w:rsidRPr="00D95B94">
        <w:rPr>
          <w:sz w:val="16"/>
          <w:szCs w:val="16"/>
        </w:rPr>
        <w:br/>
        <w:t xml:space="preserve">*Requests must be in writing. </w:t>
      </w:r>
    </w:p>
    <w:p w14:paraId="14018A56" w14:textId="77777777" w:rsidR="005C3B95" w:rsidRPr="00D95B94" w:rsidRDefault="005C3B95" w:rsidP="00463176">
      <w:pPr>
        <w:pStyle w:val="NormalWeb"/>
        <w:contextualSpacing/>
        <w:rPr>
          <w:b/>
          <w:sz w:val="16"/>
          <w:szCs w:val="16"/>
        </w:rPr>
      </w:pPr>
      <w:r w:rsidRPr="00D95B94">
        <w:rPr>
          <w:rFonts w:ascii="Times New Roman,Bold" w:hAnsi="Times New Roman,Bold"/>
          <w:b/>
          <w:sz w:val="16"/>
          <w:szCs w:val="16"/>
        </w:rPr>
        <w:t xml:space="preserve">To Contact Us </w:t>
      </w:r>
    </w:p>
    <w:p w14:paraId="0EA3F2F3" w14:textId="777D2D53" w:rsidR="005C3B95" w:rsidRPr="00D95B94" w:rsidRDefault="005C3B95" w:rsidP="00463176">
      <w:pPr>
        <w:pStyle w:val="NormalWeb"/>
        <w:contextualSpacing/>
        <w:rPr>
          <w:sz w:val="16"/>
          <w:szCs w:val="16"/>
        </w:rPr>
      </w:pPr>
      <w:r w:rsidRPr="00D95B94">
        <w:rPr>
          <w:sz w:val="16"/>
          <w:szCs w:val="16"/>
        </w:rPr>
        <w:t>If you would like to exercise your rights, or if you feel your rights have been</w:t>
      </w:r>
      <w:r w:rsidR="00970CAD" w:rsidRPr="00D95B94">
        <w:rPr>
          <w:sz w:val="16"/>
          <w:szCs w:val="16"/>
        </w:rPr>
        <w:t xml:space="preserve"> </w:t>
      </w:r>
      <w:r w:rsidRPr="00D95B94">
        <w:rPr>
          <w:sz w:val="16"/>
          <w:szCs w:val="16"/>
        </w:rPr>
        <w:t xml:space="preserve">violated: </w:t>
      </w:r>
    </w:p>
    <w:p w14:paraId="42AC0940" w14:textId="77777777" w:rsidR="005C3B95" w:rsidRPr="00D95B94" w:rsidRDefault="005C3B95" w:rsidP="00970CAD">
      <w:pPr>
        <w:pStyle w:val="NormalWeb"/>
        <w:ind w:firstLine="720"/>
        <w:contextualSpacing/>
        <w:rPr>
          <w:sz w:val="16"/>
          <w:szCs w:val="16"/>
        </w:rPr>
      </w:pPr>
      <w:r w:rsidRPr="00D95B94">
        <w:rPr>
          <w:sz w:val="16"/>
          <w:szCs w:val="16"/>
        </w:rPr>
        <w:t xml:space="preserve">Contact the Privacy Officer </w:t>
      </w:r>
    </w:p>
    <w:p w14:paraId="1840C9E2" w14:textId="6E76EA6F" w:rsidR="00970CAD" w:rsidRPr="00D95B94" w:rsidRDefault="005C3B95" w:rsidP="00970CAD">
      <w:pPr>
        <w:pStyle w:val="NormalWeb"/>
        <w:ind w:firstLine="720"/>
        <w:contextualSpacing/>
        <w:rPr>
          <w:sz w:val="16"/>
          <w:szCs w:val="16"/>
        </w:rPr>
      </w:pPr>
      <w:r w:rsidRPr="00D95B94">
        <w:rPr>
          <w:sz w:val="16"/>
          <w:szCs w:val="16"/>
        </w:rPr>
        <w:t xml:space="preserve">Phone: </w:t>
      </w:r>
      <w:r w:rsidR="00970CAD" w:rsidRPr="00D95B94">
        <w:rPr>
          <w:sz w:val="16"/>
          <w:szCs w:val="16"/>
        </w:rPr>
        <w:tab/>
        <w:t>(775)882-4242</w:t>
      </w:r>
    </w:p>
    <w:p w14:paraId="141AD2FB" w14:textId="15433514" w:rsidR="00970CAD" w:rsidRPr="00D95B94" w:rsidRDefault="005C3B95" w:rsidP="00970CAD">
      <w:pPr>
        <w:pStyle w:val="NormalWeb"/>
        <w:ind w:firstLine="720"/>
        <w:contextualSpacing/>
        <w:rPr>
          <w:sz w:val="16"/>
          <w:szCs w:val="16"/>
        </w:rPr>
      </w:pPr>
      <w:r w:rsidRPr="00D95B94">
        <w:rPr>
          <w:sz w:val="16"/>
          <w:szCs w:val="16"/>
        </w:rPr>
        <w:t>Address:</w:t>
      </w:r>
      <w:r w:rsidR="00155F0B" w:rsidRPr="00D95B94">
        <w:rPr>
          <w:sz w:val="16"/>
          <w:szCs w:val="16"/>
        </w:rPr>
        <w:tab/>
      </w:r>
      <w:r w:rsidR="00970CAD" w:rsidRPr="00D95B94">
        <w:rPr>
          <w:sz w:val="16"/>
          <w:szCs w:val="16"/>
        </w:rPr>
        <w:t>Marc Nelson, DMD</w:t>
      </w:r>
    </w:p>
    <w:p w14:paraId="5CEBC632" w14:textId="630CA0B4" w:rsidR="005C3B95" w:rsidRPr="00D95B94" w:rsidRDefault="00970CAD" w:rsidP="00463176">
      <w:pPr>
        <w:pStyle w:val="NormalWeb"/>
        <w:contextualSpacing/>
        <w:rPr>
          <w:sz w:val="16"/>
          <w:szCs w:val="16"/>
        </w:rPr>
      </w:pPr>
      <w:r w:rsidRPr="00D95B94">
        <w:rPr>
          <w:sz w:val="16"/>
          <w:szCs w:val="16"/>
        </w:rPr>
        <w:tab/>
      </w:r>
      <w:r w:rsidRPr="00D95B94">
        <w:rPr>
          <w:sz w:val="16"/>
          <w:szCs w:val="16"/>
        </w:rPr>
        <w:tab/>
        <w:t>710 N. Division St.</w:t>
      </w:r>
      <w:r w:rsidR="005C3B95" w:rsidRPr="00D95B94">
        <w:rPr>
          <w:sz w:val="16"/>
          <w:szCs w:val="16"/>
        </w:rPr>
        <w:t xml:space="preserve"> </w:t>
      </w:r>
    </w:p>
    <w:p w14:paraId="5C1F6639" w14:textId="767E074F" w:rsidR="005C3B95" w:rsidRPr="00D95B94" w:rsidRDefault="00970CAD" w:rsidP="00463176">
      <w:pPr>
        <w:pStyle w:val="NormalWeb"/>
        <w:contextualSpacing/>
        <w:rPr>
          <w:sz w:val="16"/>
          <w:szCs w:val="16"/>
        </w:rPr>
      </w:pPr>
      <w:r w:rsidRPr="00D95B94">
        <w:rPr>
          <w:sz w:val="16"/>
          <w:szCs w:val="16"/>
        </w:rPr>
        <w:tab/>
      </w:r>
      <w:r w:rsidRPr="00D95B94">
        <w:rPr>
          <w:sz w:val="16"/>
          <w:szCs w:val="16"/>
        </w:rPr>
        <w:tab/>
        <w:t>Carson City, NV 89703</w:t>
      </w:r>
    </w:p>
    <w:p w14:paraId="3BA16E6D" w14:textId="5364B908" w:rsidR="005C3B95" w:rsidRPr="00D95B94" w:rsidRDefault="005C3B95" w:rsidP="00463176">
      <w:pPr>
        <w:pStyle w:val="NormalWeb"/>
        <w:contextualSpacing/>
        <w:rPr>
          <w:sz w:val="16"/>
          <w:szCs w:val="16"/>
        </w:rPr>
      </w:pPr>
      <w:r w:rsidRPr="00D95B94">
        <w:rPr>
          <w:sz w:val="16"/>
          <w:szCs w:val="16"/>
        </w:rPr>
        <w:t xml:space="preserve">You also can learn more, including how to file a complaint with the U.S. Government, at the website at </w:t>
      </w:r>
      <w:hyperlink r:id="rId12" w:history="1">
        <w:r w:rsidR="00970CAD" w:rsidRPr="00D95B94">
          <w:rPr>
            <w:rStyle w:val="Hyperlink"/>
            <w:sz w:val="16"/>
            <w:szCs w:val="16"/>
          </w:rPr>
          <w:t>www.hhs.gov/ocr/hipaa/</w:t>
        </w:r>
      </w:hyperlink>
      <w:r w:rsidR="00970CAD" w:rsidRPr="00D95B94">
        <w:rPr>
          <w:sz w:val="16"/>
          <w:szCs w:val="16"/>
        </w:rPr>
        <w:t xml:space="preserve"> </w:t>
      </w:r>
      <w:r w:rsidRPr="00D95B94">
        <w:rPr>
          <w:sz w:val="16"/>
          <w:szCs w:val="16"/>
        </w:rPr>
        <w:t xml:space="preserve">All complaints will be thoroughly investigated; patients will not suffer retaliation for filing a complaint. </w:t>
      </w:r>
    </w:p>
    <w:p w14:paraId="3B161DA5" w14:textId="4A3DFD04" w:rsidR="005C3B95" w:rsidRPr="00D95B94" w:rsidRDefault="005C3B95" w:rsidP="00463176">
      <w:pPr>
        <w:pStyle w:val="NormalWeb"/>
        <w:contextualSpacing/>
        <w:rPr>
          <w:sz w:val="16"/>
          <w:szCs w:val="16"/>
        </w:rPr>
      </w:pPr>
    </w:p>
    <w:p w14:paraId="52F006DB" w14:textId="77777777" w:rsidR="00485C4B" w:rsidRPr="00D95B94" w:rsidRDefault="00485C4B" w:rsidP="00463176">
      <w:pPr>
        <w:pStyle w:val="Signature"/>
        <w:contextualSpacing/>
        <w:rPr>
          <w:sz w:val="16"/>
          <w:szCs w:val="16"/>
        </w:rPr>
      </w:pPr>
    </w:p>
    <w:p w14:paraId="76F4507C" w14:textId="77777777" w:rsidR="00ED70FD" w:rsidRDefault="00ED70FD" w:rsidP="00485C4B">
      <w:pPr>
        <w:jc w:val="center"/>
        <w:rPr>
          <w:sz w:val="18"/>
          <w:szCs w:val="18"/>
        </w:rPr>
        <w:sectPr w:rsidR="00ED70FD" w:rsidSect="00ED70FD">
          <w:type w:val="continuous"/>
          <w:pgSz w:w="12240" w:h="15840" w:code="1"/>
          <w:pgMar w:top="2160" w:right="720" w:bottom="1440" w:left="720" w:header="720" w:footer="864" w:gutter="0"/>
          <w:cols w:num="2" w:space="720"/>
          <w:titlePg/>
          <w:docGrid w:linePitch="360"/>
          <w:printerSettings r:id="rId13"/>
        </w:sectPr>
      </w:pPr>
    </w:p>
    <w:p w14:paraId="5D43DCFE" w14:textId="47B49CE8" w:rsidR="00BE651D" w:rsidRPr="00ED70FD" w:rsidRDefault="00BE651D" w:rsidP="00485C4B">
      <w:pPr>
        <w:jc w:val="center"/>
        <w:rPr>
          <w:sz w:val="18"/>
          <w:szCs w:val="18"/>
        </w:rPr>
      </w:pPr>
    </w:p>
    <w:sectPr w:rsidR="00BE651D" w:rsidRPr="00ED70FD" w:rsidSect="00ED70FD">
      <w:type w:val="continuous"/>
      <w:pgSz w:w="12240" w:h="15840" w:code="1"/>
      <w:pgMar w:top="2160" w:right="720" w:bottom="1440" w:left="720" w:header="720" w:footer="864" w:gutter="0"/>
      <w:cols w:space="720"/>
      <w:titlePg/>
      <w:docGrid w:linePitch="360"/>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35391" w14:textId="77777777" w:rsidR="00D84CCE" w:rsidRDefault="00D84CCE" w:rsidP="000157CE">
      <w:pPr>
        <w:spacing w:after="0" w:line="240" w:lineRule="auto"/>
      </w:pPr>
      <w:r>
        <w:separator/>
      </w:r>
    </w:p>
  </w:endnote>
  <w:endnote w:type="continuationSeparator" w:id="0">
    <w:p w14:paraId="170E3EE3" w14:textId="77777777" w:rsidR="00D84CCE" w:rsidRDefault="00D84CCE"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Ｐ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Italic">
    <w:altName w:val="Times New Roman"/>
    <w:panose1 w:val="00000000000000000000"/>
    <w:charset w:val="00"/>
    <w:family w:val="roman"/>
    <w:notTrueType/>
    <w:pitch w:val="default"/>
  </w:font>
  <w:font w:name="Arial,Bold">
    <w:altName w:val="Times New Roman"/>
    <w:panose1 w:val="00000000000000000000"/>
    <w:charset w:val="00"/>
    <w:family w:val="roman"/>
    <w:notTrueType/>
    <w:pitch w:val="default"/>
  </w:font>
  <w:font w:name="Times New Roman,Bold">
    <w:altName w:val="Times"/>
    <w:charset w:val="00"/>
    <w:family w:val="auto"/>
    <w:pitch w:val="variable"/>
    <w:sig w:usb0="00000003" w:usb1="00000000" w:usb2="00000000" w:usb3="00000000" w:csb0="00000001" w:csb1="00000000"/>
  </w:font>
  <w:font w:name="Times New Roman,Italic">
    <w:altName w:val="Times"/>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13650" w14:textId="77777777" w:rsidR="00DB5A96" w:rsidRPr="006E3C4D" w:rsidRDefault="00DB5A96" w:rsidP="006E3C4D">
    <w:pPr>
      <w:pStyle w:val="Footer"/>
    </w:pPr>
    <w:r>
      <w:rPr>
        <w:noProof/>
      </w:rPr>
      <mc:AlternateContent>
        <mc:Choice Requires="wps">
          <w:drawing>
            <wp:anchor distT="0" distB="0" distL="114300" distR="114300" simplePos="0" relativeHeight="251661312" behindDoc="0" locked="0" layoutInCell="1" allowOverlap="1" wp14:anchorId="34F6404B" wp14:editId="5A9C49EE">
              <wp:simplePos x="0" y="0"/>
              <wp:positionH relativeFrom="column">
                <wp:posOffset>228600</wp:posOffset>
              </wp:positionH>
              <wp:positionV relativeFrom="paragraph">
                <wp:posOffset>-282575</wp:posOffset>
              </wp:positionV>
              <wp:extent cx="6400800" cy="342900"/>
              <wp:effectExtent l="76200" t="76200" r="76200" b="88900"/>
              <wp:wrapNone/>
              <wp:docPr id="2" name="Text Box 2"/>
              <wp:cNvGraphicFramePr/>
              <a:graphic xmlns:a="http://schemas.openxmlformats.org/drawingml/2006/main">
                <a:graphicData uri="http://schemas.microsoft.com/office/word/2010/wordprocessingShape">
                  <wps:wsp>
                    <wps:cNvSpPr txBox="1"/>
                    <wps:spPr>
                      <a:xfrm>
                        <a:off x="0" y="0"/>
                        <a:ext cx="6400800" cy="342900"/>
                      </a:xfrm>
                      <a:custGeom>
                        <a:avLst/>
                        <a:gdLst>
                          <a:gd name="connsiteX0" fmla="*/ 0 w 6400800"/>
                          <a:gd name="connsiteY0" fmla="*/ 0 h 1143000"/>
                          <a:gd name="connsiteX1" fmla="*/ 6400800 w 6400800"/>
                          <a:gd name="connsiteY1" fmla="*/ 0 h 1143000"/>
                          <a:gd name="connsiteX2" fmla="*/ 6400800 w 6400800"/>
                          <a:gd name="connsiteY2" fmla="*/ 1143000 h 1143000"/>
                          <a:gd name="connsiteX3" fmla="*/ 0 w 6400800"/>
                          <a:gd name="connsiteY3" fmla="*/ 1143000 h 1143000"/>
                          <a:gd name="connsiteX4" fmla="*/ 0 w 6400800"/>
                          <a:gd name="connsiteY4" fmla="*/ 0 h 1143000"/>
                          <a:gd name="connsiteX0" fmla="*/ 0 w 6400800"/>
                          <a:gd name="connsiteY0" fmla="*/ 0 h 1143000"/>
                          <a:gd name="connsiteX1" fmla="*/ 6400800 w 6400800"/>
                          <a:gd name="connsiteY1" fmla="*/ 0 h 1143000"/>
                          <a:gd name="connsiteX2" fmla="*/ 6400800 w 6400800"/>
                          <a:gd name="connsiteY2" fmla="*/ 1143000 h 1143000"/>
                          <a:gd name="connsiteX3" fmla="*/ 0 w 6400800"/>
                          <a:gd name="connsiteY3" fmla="*/ 1143000 h 1143000"/>
                          <a:gd name="connsiteX4" fmla="*/ 0 w 6400800"/>
                          <a:gd name="connsiteY4" fmla="*/ 0 h 1143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00800" h="1143000">
                            <a:moveTo>
                              <a:pt x="0" y="0"/>
                            </a:moveTo>
                            <a:lnTo>
                              <a:pt x="6400800" y="0"/>
                            </a:lnTo>
                            <a:lnTo>
                              <a:pt x="6400800" y="1143000"/>
                            </a:lnTo>
                            <a:lnTo>
                              <a:pt x="0" y="1143000"/>
                            </a:lnTo>
                            <a:lnTo>
                              <a:pt x="0" y="0"/>
                            </a:lnTo>
                            <a:close/>
                          </a:path>
                        </a:pathLst>
                      </a:custGeom>
                      <a:solidFill>
                        <a:schemeClr val="accent3">
                          <a:lumMod val="75000"/>
                          <a:alpha val="22000"/>
                        </a:schemeClr>
                      </a:solidFill>
                      <a:ln w="28575" cap="rnd" cmpd="sng">
                        <a:solidFill>
                          <a:schemeClr val="accent1">
                            <a:lumMod val="50000"/>
                          </a:schemeClr>
                        </a:solidFill>
                      </a:ln>
                      <a:effectLst/>
                      <a:scene3d>
                        <a:camera prst="orthographicFront"/>
                        <a:lightRig rig="threePt" dir="t"/>
                      </a:scene3d>
                      <a:sp3d contourW="12700">
                        <a:contourClr>
                          <a:srgbClr val="3366FF"/>
                        </a:contourClr>
                      </a:sp3d>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0DCADE" w14:textId="77777777" w:rsidR="00DB5A96" w:rsidRPr="006E3C4D" w:rsidRDefault="00DB5A96" w:rsidP="006E3C4D">
                          <w:pPr>
                            <w:jc w:val="center"/>
                            <w:rPr>
                              <w:color w:val="2269A3" w:themeColor="accent2" w:themeShade="80"/>
                              <w:sz w:val="24"/>
                              <w:szCs w:val="24"/>
                            </w:rPr>
                          </w:pPr>
                          <w:r w:rsidRPr="006E3C4D">
                            <w:rPr>
                              <w:color w:val="2269A3" w:themeColor="accent2" w:themeShade="80"/>
                              <w:sz w:val="24"/>
                              <w:szCs w:val="24"/>
                            </w:rPr>
                            <w:t>710 N. Division St., Carson City, NV 89703</w:t>
                          </w:r>
                          <w:r w:rsidRPr="006E3C4D">
                            <w:rPr>
                              <w:color w:val="2269A3" w:themeColor="accent2" w:themeShade="80"/>
                              <w:sz w:val="24"/>
                              <w:szCs w:val="24"/>
                            </w:rPr>
                            <w:tab/>
                            <w:t>Ph</w:t>
                          </w:r>
                          <w:r>
                            <w:rPr>
                              <w:color w:val="2269A3" w:themeColor="accent2" w:themeShade="80"/>
                              <w:sz w:val="24"/>
                              <w:szCs w:val="24"/>
                            </w:rPr>
                            <w:t>one</w:t>
                          </w:r>
                          <w:r w:rsidRPr="006E3C4D">
                            <w:rPr>
                              <w:color w:val="2269A3" w:themeColor="accent2" w:themeShade="80"/>
                              <w:sz w:val="24"/>
                              <w:szCs w:val="24"/>
                            </w:rPr>
                            <w:t>: (775) 882-4242</w:t>
                          </w:r>
                          <w:r w:rsidRPr="006E3C4D">
                            <w:rPr>
                              <w:color w:val="2269A3" w:themeColor="accent2" w:themeShade="80"/>
                              <w:sz w:val="24"/>
                              <w:szCs w:val="24"/>
                            </w:rPr>
                            <w:tab/>
                            <w:t>Fax</w:t>
                          </w:r>
                          <w:proofErr w:type="gramStart"/>
                          <w:r w:rsidRPr="006E3C4D">
                            <w:rPr>
                              <w:color w:val="2269A3" w:themeColor="accent2" w:themeShade="80"/>
                              <w:sz w:val="24"/>
                              <w:szCs w:val="24"/>
                            </w:rPr>
                            <w:t>:  (</w:t>
                          </w:r>
                          <w:proofErr w:type="gramEnd"/>
                          <w:r w:rsidRPr="006E3C4D">
                            <w:rPr>
                              <w:color w:val="2269A3" w:themeColor="accent2" w:themeShade="80"/>
                              <w:sz w:val="24"/>
                              <w:szCs w:val="24"/>
                            </w:rPr>
                            <w:t>775) 882-4675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6404B" id="Text Box 2" o:spid="_x0000_s1028" style="position:absolute;margin-left:18pt;margin-top:-22.2pt;width:7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00800,1143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" adj="-11796480,,5400" path="m0,0l6400800,,6400800,1143000,,1143000,,0xe" fillcolor="#7793a2 [2406]" strokecolor="#21476e [1604]" strokeweight="2.25pt">
              <v:fill opacity="14392f"/>
              <v:stroke joinstyle="miter" endcap="round"/>
              <v:formulas/>
              <v:path arrowok="t" o:connecttype="custom" o:connectlocs="0,0;6400800,0;6400800,342900;0,342900;0,0" o:connectangles="0,0,0,0,0" textboxrect="0,0,6400800,1143000"/>
              <v:textbox>
                <w:txbxContent>
                  <w:p w14:paraId="3F0DCADE" w14:textId="77777777" w:rsidR="00DB5A96" w:rsidRPr="006E3C4D" w:rsidRDefault="00DB5A96" w:rsidP="006E3C4D">
                    <w:pPr>
                      <w:jc w:val="center"/>
                      <w:rPr>
                        <w:color w:val="2269A3" w:themeColor="accent2" w:themeShade="80"/>
                        <w:sz w:val="24"/>
                        <w:szCs w:val="24"/>
                      </w:rPr>
                    </w:pPr>
                    <w:r w:rsidRPr="006E3C4D">
                      <w:rPr>
                        <w:color w:val="2269A3" w:themeColor="accent2" w:themeShade="80"/>
                        <w:sz w:val="24"/>
                        <w:szCs w:val="24"/>
                      </w:rPr>
                      <w:t>710 N. Division St., Carson City, NV 89703</w:t>
                    </w:r>
                    <w:r w:rsidRPr="006E3C4D">
                      <w:rPr>
                        <w:color w:val="2269A3" w:themeColor="accent2" w:themeShade="80"/>
                        <w:sz w:val="24"/>
                        <w:szCs w:val="24"/>
                      </w:rPr>
                      <w:tab/>
                      <w:t>Ph</w:t>
                    </w:r>
                    <w:r>
                      <w:rPr>
                        <w:color w:val="2269A3" w:themeColor="accent2" w:themeShade="80"/>
                        <w:sz w:val="24"/>
                        <w:szCs w:val="24"/>
                      </w:rPr>
                      <w:t>one</w:t>
                    </w:r>
                    <w:r w:rsidRPr="006E3C4D">
                      <w:rPr>
                        <w:color w:val="2269A3" w:themeColor="accent2" w:themeShade="80"/>
                        <w:sz w:val="24"/>
                        <w:szCs w:val="24"/>
                      </w:rPr>
                      <w:t>: (775) 882-4242</w:t>
                    </w:r>
                    <w:r w:rsidRPr="006E3C4D">
                      <w:rPr>
                        <w:color w:val="2269A3" w:themeColor="accent2" w:themeShade="80"/>
                        <w:sz w:val="24"/>
                        <w:szCs w:val="24"/>
                      </w:rPr>
                      <w:tab/>
                      <w:t>Fax</w:t>
                    </w:r>
                    <w:proofErr w:type="gramStart"/>
                    <w:r w:rsidRPr="006E3C4D">
                      <w:rPr>
                        <w:color w:val="2269A3" w:themeColor="accent2" w:themeShade="80"/>
                        <w:sz w:val="24"/>
                        <w:szCs w:val="24"/>
                      </w:rPr>
                      <w:t>:  (</w:t>
                    </w:r>
                    <w:proofErr w:type="gramEnd"/>
                    <w:r w:rsidRPr="006E3C4D">
                      <w:rPr>
                        <w:color w:val="2269A3" w:themeColor="accent2" w:themeShade="80"/>
                        <w:sz w:val="24"/>
                        <w:szCs w:val="24"/>
                      </w:rPr>
                      <w:t>775) 882-4675</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00D0F" w14:textId="77777777" w:rsidR="00D84CCE" w:rsidRDefault="00D84CCE" w:rsidP="000157CE">
      <w:pPr>
        <w:spacing w:after="0" w:line="240" w:lineRule="auto"/>
      </w:pPr>
      <w:r>
        <w:separator/>
      </w:r>
    </w:p>
  </w:footnote>
  <w:footnote w:type="continuationSeparator" w:id="0">
    <w:p w14:paraId="0F262931" w14:textId="77777777" w:rsidR="00D84CCE" w:rsidRDefault="00D84CCE" w:rsidP="000157C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DB5A96" w14:paraId="5D03F7F7" w14:textId="77777777" w:rsidTr="00097F81">
      <w:tc>
        <w:tcPr>
          <w:tcW w:w="11016" w:type="dxa"/>
        </w:tcPr>
        <w:p w14:paraId="546C624D" w14:textId="77777777" w:rsidR="00DB5A96" w:rsidRDefault="00DB5A96" w:rsidP="00097F81">
          <w:pPr>
            <w:spacing w:after="0"/>
          </w:pPr>
          <w:r>
            <w:rPr>
              <w:noProof/>
            </w:rPr>
            <mc:AlternateContent>
              <mc:Choice Requires="wps">
                <w:drawing>
                  <wp:inline distT="0" distB="0" distL="0" distR="0" wp14:anchorId="40135481" wp14:editId="409D9D46">
                    <wp:extent cx="6858000" cy="182880"/>
                    <wp:effectExtent l="0" t="0" r="0" b="7620"/>
                    <wp:docPr id="6" name="Rectangle 6"/>
                    <wp:cNvGraphicFramePr/>
                    <a:graphic xmlns:a="http://schemas.openxmlformats.org/drawingml/2006/main">
                      <a:graphicData uri="http://schemas.microsoft.com/office/word/2010/wordprocessingShape">
                        <wps:wsp>
                          <wps:cNvSpPr/>
                          <wps:spPr>
                            <a:xfrm>
                              <a:off x="0" y="0"/>
                              <a:ext cx="6858000" cy="182880"/>
                            </a:xfrm>
                            <a:prstGeom prst="rect">
                              <a:avLst/>
                            </a:prstGeom>
                            <a:gradFill flip="none" rotWithShape="1">
                              <a:gsLst>
                                <a:gs pos="0">
                                  <a:schemeClr val="accent1"/>
                                </a:gs>
                                <a:gs pos="100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C816F6" w14:textId="77777777" w:rsidR="00DB5A96" w:rsidRDefault="00DB5A96" w:rsidP="00925ACA">
                                <w:pPr>
                                  <w:pStyle w:val="Header"/>
                                  <w:jc w:val="right"/>
                                </w:pPr>
                                <w:r>
                                  <w:fldChar w:fldCharType="begin"/>
                                </w:r>
                                <w:r>
                                  <w:instrText xml:space="preserve"> Page </w:instrText>
                                </w:r>
                                <w:r>
                                  <w:fldChar w:fldCharType="separate"/>
                                </w:r>
                                <w:r w:rsidR="00ED70FD">
                                  <w:rPr>
                                    <w:noProof/>
                                  </w:rPr>
                                  <w:t>2</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40135481" id="Rectangle 6" o:spid="_x0000_s1026" style="width:540pt;height:14.4pt;visibility:visible;mso-wrap-style:square;mso-left-percent:-10001;mso-top-percent:-10001;mso-position-horizontal:absolute;mso-position-horizontal-relative:char;mso-position-vertical:absolute;mso-position-vertical-relative:line;mso-left-percent:-10001;mso-top-percent:-10001;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" fillcolor="#5590cc [3204]" stroked="f" strokeweight=".85pt">
                    <v:fill color2="#9fc9eb [3205]" rotate="t" angle="-90" focus="100%" type="gradient"/>
                    <v:textbox>
                      <w:txbxContent>
                        <w:p w14:paraId="14C816F6" w14:textId="77777777" w:rsidR="00DB5A96" w:rsidRDefault="00DB5A96" w:rsidP="00925ACA">
                          <w:pPr>
                            <w:pStyle w:val="Header"/>
                            <w:jc w:val="right"/>
                          </w:pPr>
                          <w:r>
                            <w:fldChar w:fldCharType="begin"/>
                          </w:r>
                          <w:r>
                            <w:instrText xml:space="preserve"> Page </w:instrText>
                          </w:r>
                          <w:r>
                            <w:fldChar w:fldCharType="separate"/>
                          </w:r>
                          <w:r w:rsidR="00ED70FD">
                            <w:rPr>
                              <w:noProof/>
                            </w:rPr>
                            <w:t>2</w:t>
                          </w:r>
                          <w:r>
                            <w:fldChar w:fldCharType="end"/>
                          </w:r>
                        </w:p>
                      </w:txbxContent>
                    </v:textbox>
                    <w10:anchorlock/>
                  </v:rect>
                </w:pict>
              </mc:Fallback>
            </mc:AlternateContent>
          </w:r>
        </w:p>
      </w:tc>
    </w:tr>
    <w:tr w:rsidR="00DB5A96" w:rsidRPr="00097F81" w14:paraId="251521B7" w14:textId="77777777" w:rsidTr="00097F81">
      <w:trPr>
        <w:trHeight w:val="72"/>
      </w:trPr>
      <w:tc>
        <w:tcPr>
          <w:tcW w:w="11016" w:type="dxa"/>
          <w:shd w:val="clear" w:color="auto" w:fill="B0C0C9" w:themeFill="accent3"/>
        </w:tcPr>
        <w:p w14:paraId="7C4CB052" w14:textId="77777777" w:rsidR="00DB5A96" w:rsidRPr="00097F81" w:rsidRDefault="00DB5A96" w:rsidP="00097F81">
          <w:pPr>
            <w:pStyle w:val="NoSpacing"/>
            <w:rPr>
              <w:sz w:val="2"/>
            </w:rPr>
          </w:pPr>
        </w:p>
      </w:tc>
    </w:tr>
  </w:tbl>
  <w:p w14:paraId="36BB40EC" w14:textId="77777777" w:rsidR="00DB5A96" w:rsidRDefault="00DB5A96" w:rsidP="00097F81"/>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DB5A96" w14:paraId="1F7995B7" w14:textId="77777777" w:rsidTr="00485C4B">
      <w:tc>
        <w:tcPr>
          <w:tcW w:w="10800" w:type="dxa"/>
          <w:hideMark/>
        </w:tcPr>
        <w:p w14:paraId="1AF0B5C2" w14:textId="77777777" w:rsidR="00DB5A96" w:rsidRDefault="00DB5A96" w:rsidP="00485C4B">
          <w:pPr>
            <w:pStyle w:val="NoSpacing"/>
            <w:jc w:val="center"/>
          </w:pPr>
        </w:p>
      </w:tc>
    </w:tr>
  </w:tbl>
  <w:p w14:paraId="167156D7" w14:textId="77777777" w:rsidR="00DB5A96" w:rsidRPr="00553EE4" w:rsidRDefault="00DB5A96" w:rsidP="00FD1D68">
    <w:pPr>
      <w:pStyle w:val="NoSpacing"/>
      <w:ind w:left="2160"/>
    </w:pPr>
    <w:r>
      <w:rPr>
        <w:noProof/>
      </w:rPr>
      <mc:AlternateContent>
        <mc:Choice Requires="wps">
          <w:drawing>
            <wp:anchor distT="0" distB="0" distL="114300" distR="114300" simplePos="0" relativeHeight="251659264" behindDoc="0" locked="0" layoutInCell="1" allowOverlap="1" wp14:anchorId="79A75A0C" wp14:editId="24367379">
              <wp:simplePos x="0" y="0"/>
              <wp:positionH relativeFrom="column">
                <wp:posOffset>228600</wp:posOffset>
              </wp:positionH>
              <wp:positionV relativeFrom="paragraph">
                <wp:posOffset>-114300</wp:posOffset>
              </wp:positionV>
              <wp:extent cx="6400800" cy="1143000"/>
              <wp:effectExtent l="76200" t="76200" r="76200" b="76200"/>
              <wp:wrapNone/>
              <wp:docPr id="1" name="Text Box 1"/>
              <wp:cNvGraphicFramePr/>
              <a:graphic xmlns:a="http://schemas.openxmlformats.org/drawingml/2006/main">
                <a:graphicData uri="http://schemas.microsoft.com/office/word/2010/wordprocessingShape">
                  <wps:wsp>
                    <wps:cNvSpPr txBox="1"/>
                    <wps:spPr>
                      <a:xfrm>
                        <a:off x="0" y="0"/>
                        <a:ext cx="6400800" cy="1143000"/>
                      </a:xfrm>
                      <a:custGeom>
                        <a:avLst/>
                        <a:gdLst>
                          <a:gd name="connsiteX0" fmla="*/ 0 w 6400800"/>
                          <a:gd name="connsiteY0" fmla="*/ 0 h 1143000"/>
                          <a:gd name="connsiteX1" fmla="*/ 6400800 w 6400800"/>
                          <a:gd name="connsiteY1" fmla="*/ 0 h 1143000"/>
                          <a:gd name="connsiteX2" fmla="*/ 6400800 w 6400800"/>
                          <a:gd name="connsiteY2" fmla="*/ 1143000 h 1143000"/>
                          <a:gd name="connsiteX3" fmla="*/ 0 w 6400800"/>
                          <a:gd name="connsiteY3" fmla="*/ 1143000 h 1143000"/>
                          <a:gd name="connsiteX4" fmla="*/ 0 w 6400800"/>
                          <a:gd name="connsiteY4" fmla="*/ 0 h 1143000"/>
                          <a:gd name="connsiteX0" fmla="*/ 0 w 6400800"/>
                          <a:gd name="connsiteY0" fmla="*/ 0 h 1143000"/>
                          <a:gd name="connsiteX1" fmla="*/ 6400800 w 6400800"/>
                          <a:gd name="connsiteY1" fmla="*/ 0 h 1143000"/>
                          <a:gd name="connsiteX2" fmla="*/ 6400800 w 6400800"/>
                          <a:gd name="connsiteY2" fmla="*/ 1143000 h 1143000"/>
                          <a:gd name="connsiteX3" fmla="*/ 0 w 6400800"/>
                          <a:gd name="connsiteY3" fmla="*/ 1143000 h 1143000"/>
                          <a:gd name="connsiteX4" fmla="*/ 0 w 6400800"/>
                          <a:gd name="connsiteY4" fmla="*/ 0 h 1143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00800" h="1143000">
                            <a:moveTo>
                              <a:pt x="0" y="0"/>
                            </a:moveTo>
                            <a:lnTo>
                              <a:pt x="6400800" y="0"/>
                            </a:lnTo>
                            <a:lnTo>
                              <a:pt x="6400800" y="1143000"/>
                            </a:lnTo>
                            <a:lnTo>
                              <a:pt x="0" y="1143000"/>
                            </a:lnTo>
                            <a:lnTo>
                              <a:pt x="0" y="0"/>
                            </a:lnTo>
                            <a:close/>
                          </a:path>
                        </a:pathLst>
                      </a:custGeom>
                      <a:solidFill>
                        <a:schemeClr val="accent3">
                          <a:lumMod val="75000"/>
                          <a:alpha val="22000"/>
                        </a:schemeClr>
                      </a:solidFill>
                      <a:ln w="28575" cap="rnd" cmpd="sng">
                        <a:solidFill>
                          <a:schemeClr val="accent1">
                            <a:lumMod val="50000"/>
                          </a:schemeClr>
                        </a:solidFill>
                      </a:ln>
                      <a:effectLst/>
                      <a:scene3d>
                        <a:camera prst="orthographicFront"/>
                        <a:lightRig rig="threePt" dir="t"/>
                      </a:scene3d>
                      <a:sp3d contourW="12700">
                        <a:contourClr>
                          <a:srgbClr val="3366FF"/>
                        </a:contourClr>
                      </a:sp3d>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C09355" w14:textId="77777777" w:rsidR="00DB5A96" w:rsidRDefault="00DB5A96" w:rsidP="00FD1D68">
                          <w:pPr>
                            <w:spacing w:after="0" w:line="240" w:lineRule="auto"/>
                            <w:rPr>
                              <w:noProof/>
                              <w:sz w:val="40"/>
                              <w:szCs w:val="40"/>
                            </w:rPr>
                          </w:pPr>
                        </w:p>
                        <w:p w14:paraId="7BE0FB9E" w14:textId="77777777" w:rsidR="00DB5A96" w:rsidRPr="00FD1D68" w:rsidRDefault="00DB5A96" w:rsidP="006C62C7">
                          <w:pPr>
                            <w:spacing w:after="0" w:line="240" w:lineRule="auto"/>
                            <w:jc w:val="center"/>
                            <w:rPr>
                              <w:b/>
                              <w:noProof/>
                              <w:color w:val="2269A3" w:themeColor="accent2" w:themeShade="80"/>
                              <w:sz w:val="40"/>
                              <w:szCs w:val="40"/>
                            </w:rPr>
                          </w:pPr>
                          <w:r w:rsidRPr="00FD1D68">
                            <w:rPr>
                              <w:b/>
                              <w:noProof/>
                              <w:color w:val="2269A3" w:themeColor="accent2" w:themeShade="80"/>
                              <w:sz w:val="40"/>
                              <w:szCs w:val="40"/>
                            </w:rPr>
                            <w:t>Marc Nelson, DMD</w:t>
                          </w:r>
                        </w:p>
                        <w:p w14:paraId="0121D124" w14:textId="77777777" w:rsidR="00DB5A96" w:rsidRPr="00FD1D68" w:rsidRDefault="00DB5A96" w:rsidP="00FD1D68">
                          <w:pPr>
                            <w:spacing w:after="0" w:line="240" w:lineRule="auto"/>
                            <w:jc w:val="center"/>
                            <w:rPr>
                              <w:b/>
                              <w:color w:val="4D9ADA" w:themeColor="accent2" w:themeShade="BF"/>
                              <w:sz w:val="40"/>
                              <w:szCs w:val="40"/>
                            </w:rPr>
                          </w:pPr>
                          <w:r w:rsidRPr="00FD1D68">
                            <w:rPr>
                              <w:b/>
                              <w:noProof/>
                              <w:color w:val="2269A3" w:themeColor="accent2" w:themeShade="80"/>
                              <w:sz w:val="40"/>
                              <w:szCs w:val="40"/>
                            </w:rPr>
                            <w:t>Family</w:t>
                          </w:r>
                          <w:r w:rsidRPr="00FD1D68">
                            <w:rPr>
                              <w:b/>
                              <w:noProof/>
                              <w:color w:val="4D9ADA" w:themeColor="accent2" w:themeShade="BF"/>
                              <w:sz w:val="40"/>
                              <w:szCs w:val="40"/>
                            </w:rPr>
                            <w:t xml:space="preserve"> </w:t>
                          </w:r>
                          <w:r w:rsidRPr="00FD1D68">
                            <w:rPr>
                              <w:b/>
                              <w:noProof/>
                              <w:color w:val="2269A3" w:themeColor="accent2" w:themeShade="80"/>
                              <w:sz w:val="40"/>
                              <w:szCs w:val="40"/>
                            </w:rPr>
                            <w:t>Dentistry</w:t>
                          </w:r>
                        </w:p>
                        <w:p w14:paraId="0961058F" w14:textId="77777777" w:rsidR="00DB5A96" w:rsidRDefault="00DB5A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75A0C" id="Text Box 1" o:spid="_x0000_s1027" style="position:absolute;left:0;text-align:left;margin-left:18pt;margin-top:-8.95pt;width:7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400800,1143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" adj="-11796480,,5400" path="m0,0l6400800,,6400800,1143000,,1143000,,0xe" fillcolor="#7793a2 [2406]" strokecolor="#21476e [1604]" strokeweight="2.25pt">
              <v:fill opacity="14392f"/>
              <v:stroke joinstyle="miter" endcap="round"/>
              <v:formulas/>
              <v:path arrowok="t" o:connecttype="custom" o:connectlocs="0,0;6400800,0;6400800,1143000;0,1143000;0,0" o:connectangles="0,0,0,0,0" textboxrect="0,0,6400800,1143000"/>
              <v:textbox>
                <w:txbxContent>
                  <w:p w14:paraId="49C09355" w14:textId="77777777" w:rsidR="00DB5A96" w:rsidRDefault="00DB5A96" w:rsidP="00FD1D68">
                    <w:pPr>
                      <w:spacing w:after="0" w:line="240" w:lineRule="auto"/>
                      <w:rPr>
                        <w:noProof/>
                        <w:sz w:val="40"/>
                        <w:szCs w:val="40"/>
                      </w:rPr>
                    </w:pPr>
                  </w:p>
                  <w:p w14:paraId="7BE0FB9E" w14:textId="77777777" w:rsidR="00DB5A96" w:rsidRPr="00FD1D68" w:rsidRDefault="00DB5A96" w:rsidP="006C62C7">
                    <w:pPr>
                      <w:spacing w:after="0" w:line="240" w:lineRule="auto"/>
                      <w:jc w:val="center"/>
                      <w:rPr>
                        <w:b/>
                        <w:noProof/>
                        <w:color w:val="2269A3" w:themeColor="accent2" w:themeShade="80"/>
                        <w:sz w:val="40"/>
                        <w:szCs w:val="40"/>
                      </w:rPr>
                    </w:pPr>
                    <w:r w:rsidRPr="00FD1D68">
                      <w:rPr>
                        <w:b/>
                        <w:noProof/>
                        <w:color w:val="2269A3" w:themeColor="accent2" w:themeShade="80"/>
                        <w:sz w:val="40"/>
                        <w:szCs w:val="40"/>
                      </w:rPr>
                      <w:t>Marc Nelson, DMD</w:t>
                    </w:r>
                  </w:p>
                  <w:p w14:paraId="0121D124" w14:textId="77777777" w:rsidR="00DB5A96" w:rsidRPr="00FD1D68" w:rsidRDefault="00DB5A96" w:rsidP="00FD1D68">
                    <w:pPr>
                      <w:spacing w:after="0" w:line="240" w:lineRule="auto"/>
                      <w:jc w:val="center"/>
                      <w:rPr>
                        <w:b/>
                        <w:color w:val="4D9ADA" w:themeColor="accent2" w:themeShade="BF"/>
                        <w:sz w:val="40"/>
                        <w:szCs w:val="40"/>
                      </w:rPr>
                    </w:pPr>
                    <w:r w:rsidRPr="00FD1D68">
                      <w:rPr>
                        <w:b/>
                        <w:noProof/>
                        <w:color w:val="2269A3" w:themeColor="accent2" w:themeShade="80"/>
                        <w:sz w:val="40"/>
                        <w:szCs w:val="40"/>
                      </w:rPr>
                      <w:t>Family</w:t>
                    </w:r>
                    <w:r w:rsidRPr="00FD1D68">
                      <w:rPr>
                        <w:b/>
                        <w:noProof/>
                        <w:color w:val="4D9ADA" w:themeColor="accent2" w:themeShade="BF"/>
                        <w:sz w:val="40"/>
                        <w:szCs w:val="40"/>
                      </w:rPr>
                      <w:t xml:space="preserve"> </w:t>
                    </w:r>
                    <w:r w:rsidRPr="00FD1D68">
                      <w:rPr>
                        <w:b/>
                        <w:noProof/>
                        <w:color w:val="2269A3" w:themeColor="accent2" w:themeShade="80"/>
                        <w:sz w:val="40"/>
                        <w:szCs w:val="40"/>
                      </w:rPr>
                      <w:t>Dentistry</w:t>
                    </w:r>
                  </w:p>
                  <w:p w14:paraId="0961058F" w14:textId="77777777" w:rsidR="00DB5A96" w:rsidRDefault="00DB5A96"/>
                </w:txbxContent>
              </v:textbox>
            </v:shape>
          </w:pict>
        </mc:Fallback>
      </mc:AlternateContent>
    </w:r>
    <w:r>
      <w:rPr>
        <w:noProof/>
      </w:rPr>
      <w:drawing>
        <wp:inline distT="0" distB="0" distL="0" distR="0" wp14:anchorId="57F8BF33" wp14:editId="7ABBEF22">
          <wp:extent cx="1063625" cy="1028700"/>
          <wp:effectExtent l="0" t="0" r="317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tice logo 2.jpg"/>
                  <pic:cNvPicPr/>
                </pic:nvPicPr>
                <pic:blipFill>
                  <a:blip r:embed="rId1">
                    <a:extLst>
                      <a:ext uri="{28A0092B-C50C-407E-A947-70E740481C1C}">
                        <a14:useLocalDpi xmlns:a14="http://schemas.microsoft.com/office/drawing/2010/main" val="0"/>
                      </a:ext>
                    </a:extLst>
                  </a:blip>
                  <a:stretch>
                    <a:fillRect/>
                  </a:stretch>
                </pic:blipFill>
                <pic:spPr>
                  <a:xfrm>
                    <a:off x="0" y="0"/>
                    <a:ext cx="1065024" cy="103005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3A1E5138"/>
    <w:multiLevelType w:val="hybridMultilevel"/>
    <w:tmpl w:val="4C46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D2388"/>
    <w:multiLevelType w:val="hybridMultilevel"/>
    <w:tmpl w:val="936AF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DB437E"/>
    <w:multiLevelType w:val="multilevel"/>
    <w:tmpl w:val="DBAC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217EBA"/>
    <w:multiLevelType w:val="multilevel"/>
    <w:tmpl w:val="D3BC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7A5CC3"/>
    <w:multiLevelType w:val="multilevel"/>
    <w:tmpl w:val="DE2E0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99307BF"/>
    <w:multiLevelType w:val="hybridMultilevel"/>
    <w:tmpl w:val="D9F8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num>
  <w:num w:numId="13">
    <w:abstractNumId w:val="16"/>
    <w:lvlOverride w:ilvl="0">
      <w:startOverride w:val="1"/>
    </w:lvlOverride>
  </w:num>
  <w:num w:numId="14">
    <w:abstractNumId w:val="14"/>
  </w:num>
  <w:num w:numId="15">
    <w:abstractNumId w:val="12"/>
  </w:num>
  <w:num w:numId="16">
    <w:abstractNumId w:val="13"/>
  </w:num>
  <w:num w:numId="17">
    <w:abstractNumId w:val="11"/>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documentType w:val="letter"/>
  <w:defaultTabStop w:val="720"/>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4B"/>
    <w:rsid w:val="00001008"/>
    <w:rsid w:val="000115BB"/>
    <w:rsid w:val="000157CE"/>
    <w:rsid w:val="00021DEE"/>
    <w:rsid w:val="00063078"/>
    <w:rsid w:val="00097F81"/>
    <w:rsid w:val="000A4E99"/>
    <w:rsid w:val="000B1437"/>
    <w:rsid w:val="000E36DE"/>
    <w:rsid w:val="000F7C49"/>
    <w:rsid w:val="00100DCF"/>
    <w:rsid w:val="0010402B"/>
    <w:rsid w:val="00155F0B"/>
    <w:rsid w:val="00165340"/>
    <w:rsid w:val="00195A29"/>
    <w:rsid w:val="001E7F15"/>
    <w:rsid w:val="001F3F6A"/>
    <w:rsid w:val="0023371A"/>
    <w:rsid w:val="002363BD"/>
    <w:rsid w:val="00285A96"/>
    <w:rsid w:val="002A2E49"/>
    <w:rsid w:val="002E7884"/>
    <w:rsid w:val="003229E6"/>
    <w:rsid w:val="003272A8"/>
    <w:rsid w:val="00365F0C"/>
    <w:rsid w:val="00391F9D"/>
    <w:rsid w:val="00397279"/>
    <w:rsid w:val="003B3BF3"/>
    <w:rsid w:val="003E6944"/>
    <w:rsid w:val="0040240F"/>
    <w:rsid w:val="00463176"/>
    <w:rsid w:val="00482453"/>
    <w:rsid w:val="00485C4B"/>
    <w:rsid w:val="004B27D5"/>
    <w:rsid w:val="004E759E"/>
    <w:rsid w:val="0052343A"/>
    <w:rsid w:val="005244B7"/>
    <w:rsid w:val="00553EE4"/>
    <w:rsid w:val="005774DC"/>
    <w:rsid w:val="005C3B95"/>
    <w:rsid w:val="005E56FB"/>
    <w:rsid w:val="006524F6"/>
    <w:rsid w:val="00664EFC"/>
    <w:rsid w:val="00675AF9"/>
    <w:rsid w:val="006A2623"/>
    <w:rsid w:val="006C62C7"/>
    <w:rsid w:val="006E3C4D"/>
    <w:rsid w:val="00720109"/>
    <w:rsid w:val="00735EF0"/>
    <w:rsid w:val="0073605F"/>
    <w:rsid w:val="007909E5"/>
    <w:rsid w:val="00796C19"/>
    <w:rsid w:val="00796F14"/>
    <w:rsid w:val="007A531C"/>
    <w:rsid w:val="007C765B"/>
    <w:rsid w:val="007E31A3"/>
    <w:rsid w:val="008112E3"/>
    <w:rsid w:val="00867DE4"/>
    <w:rsid w:val="008915C7"/>
    <w:rsid w:val="00894C65"/>
    <w:rsid w:val="008C1AD6"/>
    <w:rsid w:val="008E7EBA"/>
    <w:rsid w:val="008F7390"/>
    <w:rsid w:val="0092544B"/>
    <w:rsid w:val="00925ACA"/>
    <w:rsid w:val="00930D68"/>
    <w:rsid w:val="00934E09"/>
    <w:rsid w:val="00970CAD"/>
    <w:rsid w:val="009A4637"/>
    <w:rsid w:val="009C4926"/>
    <w:rsid w:val="009F501F"/>
    <w:rsid w:val="00A80662"/>
    <w:rsid w:val="00A87922"/>
    <w:rsid w:val="00AD65F0"/>
    <w:rsid w:val="00B4313C"/>
    <w:rsid w:val="00B55DA5"/>
    <w:rsid w:val="00B82558"/>
    <w:rsid w:val="00BB6C47"/>
    <w:rsid w:val="00BD5A48"/>
    <w:rsid w:val="00BD7B5D"/>
    <w:rsid w:val="00BE651D"/>
    <w:rsid w:val="00C02CEA"/>
    <w:rsid w:val="00C560FD"/>
    <w:rsid w:val="00C71F48"/>
    <w:rsid w:val="00C8613F"/>
    <w:rsid w:val="00C87A7C"/>
    <w:rsid w:val="00CC1A67"/>
    <w:rsid w:val="00CD7EED"/>
    <w:rsid w:val="00CE32AC"/>
    <w:rsid w:val="00CF212C"/>
    <w:rsid w:val="00D03231"/>
    <w:rsid w:val="00D328ED"/>
    <w:rsid w:val="00D84686"/>
    <w:rsid w:val="00D84CCE"/>
    <w:rsid w:val="00D95B94"/>
    <w:rsid w:val="00D979DC"/>
    <w:rsid w:val="00DB5A96"/>
    <w:rsid w:val="00DD6631"/>
    <w:rsid w:val="00DE0783"/>
    <w:rsid w:val="00E430C5"/>
    <w:rsid w:val="00ED70FD"/>
    <w:rsid w:val="00F02C54"/>
    <w:rsid w:val="00F103E2"/>
    <w:rsid w:val="00F21720"/>
    <w:rsid w:val="00F445ED"/>
    <w:rsid w:val="00F643EA"/>
    <w:rsid w:val="00F73F39"/>
    <w:rsid w:val="00F95ED3"/>
    <w:rsid w:val="00F96C3E"/>
    <w:rsid w:val="00FA03D3"/>
    <w:rsid w:val="00FA140B"/>
    <w:rsid w:val="00FD1B5B"/>
    <w:rsid w:val="00FD1D68"/>
    <w:rsid w:val="00FE0074"/>
    <w:rsid w:val="00FE3228"/>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AD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7A7C"/>
    <w:rPr>
      <w:color w:val="000000" w:themeColor="text1"/>
    </w:rPr>
  </w:style>
  <w:style w:type="paragraph" w:styleId="Heading1">
    <w:name w:val="heading 1"/>
    <w:basedOn w:val="Normal"/>
    <w:next w:val="Normal"/>
    <w:link w:val="Heading1Char"/>
    <w:uiPriority w:val="1"/>
    <w:qFormat/>
    <w:rsid w:val="00BB6C47"/>
    <w:pPr>
      <w:pageBreakBefore/>
      <w:spacing w:before="480" w:after="360" w:line="240" w:lineRule="auto"/>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5590CC"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553EE4"/>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925ACA"/>
    <w:pPr>
      <w:spacing w:after="0" w:line="240" w:lineRule="auto"/>
    </w:pPr>
    <w:rPr>
      <w:caps/>
      <w:color w:val="FFFFFF" w:themeColor="background1"/>
      <w:sz w:val="16"/>
    </w:rPr>
  </w:style>
  <w:style w:type="character" w:customStyle="1" w:styleId="HeaderChar">
    <w:name w:val="Header Char"/>
    <w:basedOn w:val="DefaultParagraphFont"/>
    <w:link w:val="Header"/>
    <w:uiPriority w:val="99"/>
    <w:rsid w:val="00925ACA"/>
    <w:rPr>
      <w:caps/>
      <w:color w:val="FFFFFF" w:themeColor="background1"/>
      <w:sz w:val="16"/>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3B3BF3"/>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line="240" w:lineRule="auto"/>
    </w:pPr>
    <w:rPr>
      <w:color w:val="5590CC" w:themeColor="accent1"/>
      <w:sz w:val="48"/>
    </w:rPr>
  </w:style>
  <w:style w:type="character" w:customStyle="1" w:styleId="TitleChar">
    <w:name w:val="Title Char"/>
    <w:basedOn w:val="DefaultParagraphFont"/>
    <w:link w:val="Title"/>
    <w:uiPriority w:val="1"/>
    <w:rsid w:val="00BD7B5D"/>
    <w:rPr>
      <w:color w:val="5590CC" w:themeColor="accent1"/>
      <w:sz w:val="48"/>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BE651D"/>
    <w:pPr>
      <w:spacing w:before="720" w:after="240"/>
    </w:pPr>
    <w:rPr>
      <w:color w:val="7F7F7F" w:themeColor="text1" w:themeTint="80"/>
    </w:rPr>
  </w:style>
  <w:style w:type="character" w:customStyle="1" w:styleId="DateChar">
    <w:name w:val="Date Char"/>
    <w:basedOn w:val="DefaultParagraphFont"/>
    <w:link w:val="Date"/>
    <w:uiPriority w:val="1"/>
    <w:rsid w:val="00BE651D"/>
    <w:rPr>
      <w:color w:val="7F7F7F" w:themeColor="text1" w:themeTint="80"/>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line="240" w:lineRule="auto"/>
      <w:ind w:left="720"/>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553EE4"/>
    <w:pPr>
      <w:spacing w:after="0" w:line="240" w:lineRule="auto"/>
    </w:pPr>
    <w:rPr>
      <w:color w:val="262626" w:themeColor="text1" w:themeTint="D9"/>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qFormat/>
    <w:rsid w:val="00796C19"/>
    <w:pPr>
      <w:spacing w:after="40"/>
    </w:pPr>
  </w:style>
  <w:style w:type="character" w:customStyle="1" w:styleId="FormHeadingChar">
    <w:name w:val="Form Heading Char"/>
    <w:basedOn w:val="DefaultParagraphFont"/>
    <w:link w:val="FormHeading"/>
    <w:rsid w:val="00796C19"/>
    <w:rPr>
      <w:b/>
      <w:color w:val="7F7F7F" w:themeColor="text1" w:themeTint="80"/>
    </w:rPr>
  </w:style>
  <w:style w:type="paragraph" w:customStyle="1" w:styleId="FormHeading">
    <w:name w:val="Form Heading"/>
    <w:basedOn w:val="Normal"/>
    <w:link w:val="FormHeadingChar"/>
    <w:qFormat/>
    <w:rsid w:val="00796C19"/>
    <w:pPr>
      <w:spacing w:before="480" w:after="120"/>
    </w:pPr>
    <w:rPr>
      <w:b/>
      <w:color w:val="7F7F7F" w:themeColor="text1" w:themeTint="80"/>
    </w:rPr>
  </w:style>
  <w:style w:type="paragraph" w:customStyle="1" w:styleId="Recipient">
    <w:name w:val="Recipient"/>
    <w:basedOn w:val="Normal"/>
    <w:uiPriority w:val="1"/>
    <w:qFormat/>
    <w:rsid w:val="00BE651D"/>
    <w:pPr>
      <w:spacing w:after="0" w:line="240" w:lineRule="auto"/>
    </w:pPr>
    <w:rPr>
      <w:color w:val="7F7F7F" w:themeColor="text1" w:themeTint="80"/>
    </w:rPr>
  </w:style>
  <w:style w:type="paragraph" w:styleId="Salutation">
    <w:name w:val="Salutation"/>
    <w:basedOn w:val="Normal"/>
    <w:next w:val="Normal"/>
    <w:link w:val="SalutationChar"/>
    <w:uiPriority w:val="1"/>
    <w:unhideWhenUsed/>
    <w:qFormat/>
    <w:rsid w:val="00BE651D"/>
    <w:pPr>
      <w:spacing w:before="480"/>
    </w:pPr>
  </w:style>
  <w:style w:type="character" w:customStyle="1" w:styleId="SalutationChar">
    <w:name w:val="Salutation Char"/>
    <w:basedOn w:val="DefaultParagraphFont"/>
    <w:link w:val="Salutation"/>
    <w:uiPriority w:val="1"/>
    <w:rsid w:val="00BE651D"/>
    <w:rPr>
      <w:color w:val="262626" w:themeColor="text1" w:themeTint="D9"/>
    </w:rPr>
  </w:style>
  <w:style w:type="paragraph" w:styleId="Signature">
    <w:name w:val="Signature"/>
    <w:basedOn w:val="Normal"/>
    <w:link w:val="SignatureChar"/>
    <w:uiPriority w:val="1"/>
    <w:unhideWhenUsed/>
    <w:qFormat/>
    <w:rsid w:val="00BE651D"/>
    <w:pPr>
      <w:spacing w:before="720" w:after="0" w:line="240" w:lineRule="auto"/>
    </w:pPr>
  </w:style>
  <w:style w:type="character" w:customStyle="1" w:styleId="SignatureChar">
    <w:name w:val="Signature Char"/>
    <w:basedOn w:val="DefaultParagraphFont"/>
    <w:link w:val="Signature"/>
    <w:uiPriority w:val="1"/>
    <w:rsid w:val="00BE651D"/>
    <w:rPr>
      <w:color w:val="262626" w:themeColor="text1" w:themeTint="D9"/>
    </w:rPr>
  </w:style>
  <w:style w:type="paragraph" w:styleId="BodyText">
    <w:name w:val="Body Text"/>
    <w:basedOn w:val="Normal"/>
    <w:link w:val="BodyTextChar"/>
    <w:semiHidden/>
    <w:unhideWhenUsed/>
    <w:rsid w:val="008E7EBA"/>
    <w:pPr>
      <w:spacing w:after="120"/>
    </w:pPr>
  </w:style>
  <w:style w:type="character" w:customStyle="1" w:styleId="BodyTextChar">
    <w:name w:val="Body Text Char"/>
    <w:basedOn w:val="DefaultParagraphFont"/>
    <w:link w:val="BodyText"/>
    <w:semiHidden/>
    <w:rsid w:val="008E7EBA"/>
    <w:rPr>
      <w:color w:val="000000" w:themeColor="text1"/>
    </w:rPr>
  </w:style>
  <w:style w:type="paragraph" w:styleId="NormalWeb">
    <w:name w:val="Normal (Web)"/>
    <w:basedOn w:val="Normal"/>
    <w:uiPriority w:val="99"/>
    <w:semiHidden/>
    <w:unhideWhenUsed/>
    <w:rsid w:val="005C3B95"/>
    <w:pPr>
      <w:spacing w:before="100" w:beforeAutospacing="1" w:after="100" w:afterAutospacing="1" w:line="240" w:lineRule="auto"/>
    </w:pPr>
    <w:rPr>
      <w:rFonts w:ascii="Times New Roman" w:hAnsi="Times New Roman" w:cs="Times New Roman"/>
      <w:color w:val="auto"/>
      <w:sz w:val="24"/>
      <w:szCs w:val="24"/>
    </w:rPr>
  </w:style>
  <w:style w:type="character" w:styleId="Hyperlink">
    <w:name w:val="Hyperlink"/>
    <w:basedOn w:val="DefaultParagraphFont"/>
    <w:uiPriority w:val="99"/>
    <w:unhideWhenUsed/>
    <w:rsid w:val="00970CAD"/>
    <w:rPr>
      <w:color w:val="008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552235482">
      <w:bodyDiv w:val="1"/>
      <w:marLeft w:val="0"/>
      <w:marRight w:val="0"/>
      <w:marTop w:val="0"/>
      <w:marBottom w:val="0"/>
      <w:divBdr>
        <w:top w:val="none" w:sz="0" w:space="0" w:color="auto"/>
        <w:left w:val="none" w:sz="0" w:space="0" w:color="auto"/>
        <w:bottom w:val="none" w:sz="0" w:space="0" w:color="auto"/>
        <w:right w:val="none" w:sz="0" w:space="0" w:color="auto"/>
      </w:divBdr>
      <w:divsChild>
        <w:div w:id="487672458">
          <w:marLeft w:val="0"/>
          <w:marRight w:val="0"/>
          <w:marTop w:val="0"/>
          <w:marBottom w:val="0"/>
          <w:divBdr>
            <w:top w:val="none" w:sz="0" w:space="0" w:color="auto"/>
            <w:left w:val="none" w:sz="0" w:space="0" w:color="auto"/>
            <w:bottom w:val="none" w:sz="0" w:space="0" w:color="auto"/>
            <w:right w:val="none" w:sz="0" w:space="0" w:color="auto"/>
          </w:divBdr>
          <w:divsChild>
            <w:div w:id="453600045">
              <w:marLeft w:val="0"/>
              <w:marRight w:val="0"/>
              <w:marTop w:val="0"/>
              <w:marBottom w:val="0"/>
              <w:divBdr>
                <w:top w:val="none" w:sz="0" w:space="0" w:color="auto"/>
                <w:left w:val="none" w:sz="0" w:space="0" w:color="auto"/>
                <w:bottom w:val="none" w:sz="0" w:space="0" w:color="auto"/>
                <w:right w:val="none" w:sz="0" w:space="0" w:color="auto"/>
              </w:divBdr>
              <w:divsChild>
                <w:div w:id="1655986576">
                  <w:marLeft w:val="0"/>
                  <w:marRight w:val="0"/>
                  <w:marTop w:val="0"/>
                  <w:marBottom w:val="0"/>
                  <w:divBdr>
                    <w:top w:val="none" w:sz="0" w:space="0" w:color="auto"/>
                    <w:left w:val="none" w:sz="0" w:space="0" w:color="auto"/>
                    <w:bottom w:val="none" w:sz="0" w:space="0" w:color="auto"/>
                    <w:right w:val="none" w:sz="0" w:space="0" w:color="auto"/>
                  </w:divBdr>
                </w:div>
              </w:divsChild>
            </w:div>
            <w:div w:id="828132093">
              <w:marLeft w:val="0"/>
              <w:marRight w:val="0"/>
              <w:marTop w:val="0"/>
              <w:marBottom w:val="0"/>
              <w:divBdr>
                <w:top w:val="none" w:sz="0" w:space="0" w:color="auto"/>
                <w:left w:val="none" w:sz="0" w:space="0" w:color="auto"/>
                <w:bottom w:val="none" w:sz="0" w:space="0" w:color="auto"/>
                <w:right w:val="none" w:sz="0" w:space="0" w:color="auto"/>
              </w:divBdr>
              <w:divsChild>
                <w:div w:id="1149249338">
                  <w:marLeft w:val="0"/>
                  <w:marRight w:val="0"/>
                  <w:marTop w:val="0"/>
                  <w:marBottom w:val="0"/>
                  <w:divBdr>
                    <w:top w:val="none" w:sz="0" w:space="0" w:color="auto"/>
                    <w:left w:val="none" w:sz="0" w:space="0" w:color="auto"/>
                    <w:bottom w:val="none" w:sz="0" w:space="0" w:color="auto"/>
                    <w:right w:val="none" w:sz="0" w:space="0" w:color="auto"/>
                  </w:divBdr>
                </w:div>
                <w:div w:id="2087263232">
                  <w:marLeft w:val="0"/>
                  <w:marRight w:val="0"/>
                  <w:marTop w:val="0"/>
                  <w:marBottom w:val="0"/>
                  <w:divBdr>
                    <w:top w:val="none" w:sz="0" w:space="0" w:color="auto"/>
                    <w:left w:val="none" w:sz="0" w:space="0" w:color="auto"/>
                    <w:bottom w:val="none" w:sz="0" w:space="0" w:color="auto"/>
                    <w:right w:val="none" w:sz="0" w:space="0" w:color="auto"/>
                  </w:divBdr>
                </w:div>
              </w:divsChild>
            </w:div>
            <w:div w:id="974139030">
              <w:marLeft w:val="0"/>
              <w:marRight w:val="0"/>
              <w:marTop w:val="0"/>
              <w:marBottom w:val="0"/>
              <w:divBdr>
                <w:top w:val="none" w:sz="0" w:space="0" w:color="auto"/>
                <w:left w:val="none" w:sz="0" w:space="0" w:color="auto"/>
                <w:bottom w:val="none" w:sz="0" w:space="0" w:color="auto"/>
                <w:right w:val="none" w:sz="0" w:space="0" w:color="auto"/>
              </w:divBdr>
              <w:divsChild>
                <w:div w:id="1673872609">
                  <w:marLeft w:val="0"/>
                  <w:marRight w:val="0"/>
                  <w:marTop w:val="0"/>
                  <w:marBottom w:val="0"/>
                  <w:divBdr>
                    <w:top w:val="none" w:sz="0" w:space="0" w:color="auto"/>
                    <w:left w:val="none" w:sz="0" w:space="0" w:color="auto"/>
                    <w:bottom w:val="none" w:sz="0" w:space="0" w:color="auto"/>
                    <w:right w:val="none" w:sz="0" w:space="0" w:color="auto"/>
                  </w:divBdr>
                </w:div>
                <w:div w:id="412900630">
                  <w:marLeft w:val="0"/>
                  <w:marRight w:val="0"/>
                  <w:marTop w:val="0"/>
                  <w:marBottom w:val="0"/>
                  <w:divBdr>
                    <w:top w:val="none" w:sz="0" w:space="0" w:color="auto"/>
                    <w:left w:val="none" w:sz="0" w:space="0" w:color="auto"/>
                    <w:bottom w:val="none" w:sz="0" w:space="0" w:color="auto"/>
                    <w:right w:val="none" w:sz="0" w:space="0" w:color="auto"/>
                  </w:divBdr>
                </w:div>
              </w:divsChild>
            </w:div>
            <w:div w:id="400254329">
              <w:marLeft w:val="0"/>
              <w:marRight w:val="0"/>
              <w:marTop w:val="0"/>
              <w:marBottom w:val="0"/>
              <w:divBdr>
                <w:top w:val="none" w:sz="0" w:space="0" w:color="auto"/>
                <w:left w:val="none" w:sz="0" w:space="0" w:color="auto"/>
                <w:bottom w:val="none" w:sz="0" w:space="0" w:color="auto"/>
                <w:right w:val="none" w:sz="0" w:space="0" w:color="auto"/>
              </w:divBdr>
              <w:divsChild>
                <w:div w:id="905457454">
                  <w:marLeft w:val="0"/>
                  <w:marRight w:val="0"/>
                  <w:marTop w:val="0"/>
                  <w:marBottom w:val="0"/>
                  <w:divBdr>
                    <w:top w:val="none" w:sz="0" w:space="0" w:color="auto"/>
                    <w:left w:val="none" w:sz="0" w:space="0" w:color="auto"/>
                    <w:bottom w:val="none" w:sz="0" w:space="0" w:color="auto"/>
                    <w:right w:val="none" w:sz="0" w:space="0" w:color="auto"/>
                  </w:divBdr>
                </w:div>
                <w:div w:id="2101025241">
                  <w:marLeft w:val="0"/>
                  <w:marRight w:val="0"/>
                  <w:marTop w:val="0"/>
                  <w:marBottom w:val="0"/>
                  <w:divBdr>
                    <w:top w:val="none" w:sz="0" w:space="0" w:color="auto"/>
                    <w:left w:val="none" w:sz="0" w:space="0" w:color="auto"/>
                    <w:bottom w:val="none" w:sz="0" w:space="0" w:color="auto"/>
                    <w:right w:val="none" w:sz="0" w:space="0" w:color="auto"/>
                  </w:divBdr>
                </w:div>
              </w:divsChild>
            </w:div>
            <w:div w:id="1498836711">
              <w:marLeft w:val="0"/>
              <w:marRight w:val="0"/>
              <w:marTop w:val="0"/>
              <w:marBottom w:val="0"/>
              <w:divBdr>
                <w:top w:val="none" w:sz="0" w:space="0" w:color="auto"/>
                <w:left w:val="none" w:sz="0" w:space="0" w:color="auto"/>
                <w:bottom w:val="none" w:sz="0" w:space="0" w:color="auto"/>
                <w:right w:val="none" w:sz="0" w:space="0" w:color="auto"/>
              </w:divBdr>
              <w:divsChild>
                <w:div w:id="110321596">
                  <w:marLeft w:val="0"/>
                  <w:marRight w:val="0"/>
                  <w:marTop w:val="0"/>
                  <w:marBottom w:val="0"/>
                  <w:divBdr>
                    <w:top w:val="none" w:sz="0" w:space="0" w:color="auto"/>
                    <w:left w:val="none" w:sz="0" w:space="0" w:color="auto"/>
                    <w:bottom w:val="none" w:sz="0" w:space="0" w:color="auto"/>
                    <w:right w:val="none" w:sz="0" w:space="0" w:color="auto"/>
                  </w:divBdr>
                </w:div>
              </w:divsChild>
            </w:div>
            <w:div w:id="1845363466">
              <w:marLeft w:val="0"/>
              <w:marRight w:val="0"/>
              <w:marTop w:val="0"/>
              <w:marBottom w:val="0"/>
              <w:divBdr>
                <w:top w:val="none" w:sz="0" w:space="0" w:color="auto"/>
                <w:left w:val="none" w:sz="0" w:space="0" w:color="auto"/>
                <w:bottom w:val="none" w:sz="0" w:space="0" w:color="auto"/>
                <w:right w:val="none" w:sz="0" w:space="0" w:color="auto"/>
              </w:divBdr>
              <w:divsChild>
                <w:div w:id="12556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559565">
      <w:bodyDiv w:val="1"/>
      <w:marLeft w:val="0"/>
      <w:marRight w:val="0"/>
      <w:marTop w:val="0"/>
      <w:marBottom w:val="0"/>
      <w:divBdr>
        <w:top w:val="none" w:sz="0" w:space="0" w:color="auto"/>
        <w:left w:val="none" w:sz="0" w:space="0" w:color="auto"/>
        <w:bottom w:val="none" w:sz="0" w:space="0" w:color="auto"/>
        <w:right w:val="none" w:sz="0" w:space="0" w:color="auto"/>
      </w:divBdr>
      <w:divsChild>
        <w:div w:id="641693358">
          <w:marLeft w:val="0"/>
          <w:marRight w:val="0"/>
          <w:marTop w:val="0"/>
          <w:marBottom w:val="0"/>
          <w:divBdr>
            <w:top w:val="none" w:sz="0" w:space="0" w:color="auto"/>
            <w:left w:val="none" w:sz="0" w:space="0" w:color="auto"/>
            <w:bottom w:val="none" w:sz="0" w:space="0" w:color="auto"/>
            <w:right w:val="none" w:sz="0" w:space="0" w:color="auto"/>
          </w:divBdr>
          <w:divsChild>
            <w:div w:id="1800488902">
              <w:marLeft w:val="0"/>
              <w:marRight w:val="0"/>
              <w:marTop w:val="0"/>
              <w:marBottom w:val="0"/>
              <w:divBdr>
                <w:top w:val="none" w:sz="0" w:space="0" w:color="auto"/>
                <w:left w:val="none" w:sz="0" w:space="0" w:color="auto"/>
                <w:bottom w:val="none" w:sz="0" w:space="0" w:color="auto"/>
                <w:right w:val="none" w:sz="0" w:space="0" w:color="auto"/>
              </w:divBdr>
              <w:divsChild>
                <w:div w:id="1656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hyperlink" Target="http://www.hhs.gov/ocr/hipaa/" TargetMode="External"/><Relationship Id="rId13" Type="http://schemas.openxmlformats.org/officeDocument/2006/relationships/printerSettings" Target="printerSettings/printerSettings2.bin"/><Relationship Id="rId14" Type="http://schemas.openxmlformats.org/officeDocument/2006/relationships/printerSettings" Target="printerSettings/printerSettings3.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Prospect%20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6E24-AD4F-5242-AF31-163ABB97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HD:Applications:Microsoft Office 2011:Office:Media:Templates:Print Layout View:Stationery:Prospect Letter.dotx</Template>
  <TotalTime>48</TotalTime>
  <Pages>1</Pages>
  <Words>794</Words>
  <Characters>4530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Nelson</dc:creator>
  <cp:keywords/>
  <dc:description/>
  <cp:lastModifiedBy>Allison Nelson</cp:lastModifiedBy>
  <cp:revision>9</cp:revision>
  <cp:lastPrinted>2017-04-12T18:40:00Z</cp:lastPrinted>
  <dcterms:created xsi:type="dcterms:W3CDTF">2017-04-12T18:00:00Z</dcterms:created>
  <dcterms:modified xsi:type="dcterms:W3CDTF">2017-04-12T18:53:00Z</dcterms:modified>
  <cp:category/>
</cp:coreProperties>
</file>